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40EF" w14:textId="77777777" w:rsidR="00704C07" w:rsidRPr="00795369" w:rsidRDefault="00704C07" w:rsidP="009D7CFB">
      <w:pPr>
        <w:pStyle w:val="Heading2"/>
        <w:jc w:val="center"/>
        <w:rPr>
          <w:rFonts w:ascii="Arial" w:hAnsi="Arial" w:cs="Arial"/>
          <w:sz w:val="24"/>
          <w:szCs w:val="24"/>
        </w:rPr>
      </w:pPr>
      <w:r w:rsidRPr="00795369">
        <w:rPr>
          <w:rFonts w:ascii="Arial" w:hAnsi="Arial" w:cs="Arial"/>
          <w:sz w:val="24"/>
          <w:szCs w:val="24"/>
        </w:rPr>
        <w:t>JOB DESCRIPTION</w:t>
      </w:r>
    </w:p>
    <w:p w14:paraId="24C7B684" w14:textId="77777777" w:rsidR="00CE2342" w:rsidRPr="00795369" w:rsidRDefault="00CE2342" w:rsidP="00CE2342">
      <w:pPr>
        <w:rPr>
          <w:rFonts w:ascii="Arial" w:hAnsi="Arial" w:cs="Arial"/>
          <w:szCs w:val="24"/>
        </w:rPr>
      </w:pPr>
    </w:p>
    <w:p w14:paraId="1CB1A772" w14:textId="0158E358" w:rsidR="0075465C" w:rsidRPr="00795369" w:rsidRDefault="00704C07">
      <w:pPr>
        <w:tabs>
          <w:tab w:val="left" w:pos="-720"/>
        </w:tabs>
        <w:suppressAutoHyphens/>
        <w:jc w:val="both"/>
        <w:rPr>
          <w:rFonts w:ascii="Arial" w:hAnsi="Arial" w:cs="Arial"/>
          <w:b/>
          <w:spacing w:val="-3"/>
          <w:szCs w:val="24"/>
        </w:rPr>
      </w:pPr>
      <w:r w:rsidRPr="00795369">
        <w:rPr>
          <w:rFonts w:ascii="Arial" w:hAnsi="Arial" w:cs="Arial"/>
          <w:b/>
          <w:spacing w:val="-3"/>
          <w:szCs w:val="24"/>
        </w:rPr>
        <w:t>Job Titl</w:t>
      </w:r>
      <w:r w:rsidR="00AC27D9" w:rsidRPr="00795369">
        <w:rPr>
          <w:rFonts w:ascii="Arial" w:hAnsi="Arial" w:cs="Arial"/>
          <w:b/>
          <w:spacing w:val="-3"/>
          <w:szCs w:val="24"/>
        </w:rPr>
        <w:t xml:space="preserve">e: </w:t>
      </w:r>
      <w:r w:rsidR="003255B4" w:rsidRPr="00795369">
        <w:rPr>
          <w:rFonts w:ascii="Arial" w:hAnsi="Arial" w:cs="Arial"/>
          <w:b/>
          <w:spacing w:val="-3"/>
          <w:szCs w:val="24"/>
        </w:rPr>
        <w:t>Head of Finance</w:t>
      </w:r>
    </w:p>
    <w:p w14:paraId="6671783C" w14:textId="77777777" w:rsidR="0075465C" w:rsidRPr="00795369" w:rsidRDefault="0075465C">
      <w:pPr>
        <w:tabs>
          <w:tab w:val="left" w:pos="-720"/>
        </w:tabs>
        <w:suppressAutoHyphens/>
        <w:jc w:val="both"/>
        <w:rPr>
          <w:rFonts w:ascii="Arial" w:hAnsi="Arial" w:cs="Arial"/>
          <w:b/>
          <w:spacing w:val="-3"/>
          <w:szCs w:val="24"/>
        </w:rPr>
      </w:pPr>
    </w:p>
    <w:p w14:paraId="2A1E7C00" w14:textId="090E1E84" w:rsidR="0075465C" w:rsidRPr="00795369" w:rsidRDefault="0075465C">
      <w:pPr>
        <w:tabs>
          <w:tab w:val="left" w:pos="-720"/>
        </w:tabs>
        <w:suppressAutoHyphens/>
        <w:jc w:val="both"/>
        <w:rPr>
          <w:rFonts w:ascii="Arial" w:hAnsi="Arial" w:cs="Arial"/>
          <w:b/>
          <w:spacing w:val="-3"/>
          <w:szCs w:val="24"/>
        </w:rPr>
      </w:pPr>
      <w:r w:rsidRPr="00795369">
        <w:rPr>
          <w:rFonts w:ascii="Arial" w:hAnsi="Arial" w:cs="Arial"/>
          <w:b/>
          <w:spacing w:val="-3"/>
          <w:szCs w:val="24"/>
        </w:rPr>
        <w:t>Department:</w:t>
      </w:r>
      <w:r w:rsidRPr="00795369">
        <w:rPr>
          <w:rFonts w:ascii="Arial" w:hAnsi="Arial" w:cs="Arial"/>
          <w:b/>
          <w:spacing w:val="-3"/>
          <w:szCs w:val="24"/>
        </w:rPr>
        <w:tab/>
      </w:r>
      <w:r w:rsidR="00C31A4E" w:rsidRPr="00795369">
        <w:rPr>
          <w:rFonts w:ascii="Arial" w:hAnsi="Arial" w:cs="Arial"/>
          <w:b/>
          <w:spacing w:val="-3"/>
          <w:szCs w:val="24"/>
        </w:rPr>
        <w:t>Finance and Business Systems</w:t>
      </w:r>
      <w:r w:rsidR="00F338A1" w:rsidRPr="00795369">
        <w:rPr>
          <w:rFonts w:ascii="Arial" w:hAnsi="Arial" w:cs="Arial"/>
          <w:b/>
          <w:spacing w:val="-3"/>
          <w:szCs w:val="24"/>
        </w:rPr>
        <w:t xml:space="preserve"> </w:t>
      </w:r>
    </w:p>
    <w:p w14:paraId="6E87DC8C" w14:textId="77777777" w:rsidR="00704C07" w:rsidRPr="00795369" w:rsidRDefault="00704C07">
      <w:pPr>
        <w:tabs>
          <w:tab w:val="left" w:pos="-720"/>
        </w:tabs>
        <w:suppressAutoHyphens/>
        <w:jc w:val="both"/>
        <w:rPr>
          <w:rFonts w:ascii="Arial" w:hAnsi="Arial" w:cs="Arial"/>
          <w:b/>
          <w:spacing w:val="-3"/>
          <w:szCs w:val="24"/>
        </w:rPr>
      </w:pPr>
    </w:p>
    <w:p w14:paraId="6D24CAD0" w14:textId="708739D2" w:rsidR="00704C07" w:rsidRPr="00795369" w:rsidRDefault="00737C71">
      <w:pPr>
        <w:tabs>
          <w:tab w:val="left" w:pos="-720"/>
        </w:tabs>
        <w:suppressAutoHyphens/>
        <w:jc w:val="both"/>
        <w:rPr>
          <w:rFonts w:ascii="Arial" w:hAnsi="Arial" w:cs="Arial"/>
          <w:b/>
          <w:spacing w:val="-3"/>
          <w:szCs w:val="24"/>
        </w:rPr>
      </w:pPr>
      <w:r w:rsidRPr="00795369">
        <w:rPr>
          <w:rFonts w:ascii="Arial" w:hAnsi="Arial" w:cs="Arial"/>
          <w:b/>
          <w:spacing w:val="-3"/>
          <w:szCs w:val="24"/>
        </w:rPr>
        <w:t>Accountable</w:t>
      </w:r>
      <w:r w:rsidR="006B7362" w:rsidRPr="00795369">
        <w:rPr>
          <w:rFonts w:ascii="Arial" w:hAnsi="Arial" w:cs="Arial"/>
          <w:b/>
          <w:spacing w:val="-3"/>
          <w:szCs w:val="24"/>
        </w:rPr>
        <w:t xml:space="preserve"> To:</w:t>
      </w:r>
      <w:r w:rsidR="00E02882" w:rsidRPr="00795369">
        <w:rPr>
          <w:rFonts w:ascii="Arial" w:hAnsi="Arial" w:cs="Arial"/>
          <w:b/>
          <w:spacing w:val="-3"/>
          <w:szCs w:val="24"/>
        </w:rPr>
        <w:t xml:space="preserve"> </w:t>
      </w:r>
      <w:r w:rsidR="009C14F1">
        <w:rPr>
          <w:rFonts w:ascii="Arial" w:hAnsi="Arial" w:cs="Arial"/>
          <w:b/>
          <w:spacing w:val="-3"/>
          <w:szCs w:val="24"/>
        </w:rPr>
        <w:t>Finance Director</w:t>
      </w:r>
    </w:p>
    <w:p w14:paraId="37857364" w14:textId="77777777" w:rsidR="00704C07" w:rsidRPr="00795369" w:rsidRDefault="00704C07">
      <w:pPr>
        <w:pBdr>
          <w:bottom w:val="single" w:sz="6" w:space="1" w:color="auto"/>
        </w:pBdr>
        <w:tabs>
          <w:tab w:val="left" w:pos="-720"/>
        </w:tabs>
        <w:suppressAutoHyphens/>
        <w:jc w:val="both"/>
        <w:rPr>
          <w:rFonts w:ascii="Arial" w:hAnsi="Arial" w:cs="Arial"/>
          <w:spacing w:val="-3"/>
          <w:sz w:val="22"/>
          <w:szCs w:val="22"/>
        </w:rPr>
      </w:pPr>
    </w:p>
    <w:p w14:paraId="15A8977A" w14:textId="77777777" w:rsidR="00704C07" w:rsidRPr="00795369" w:rsidRDefault="00704C07">
      <w:pPr>
        <w:tabs>
          <w:tab w:val="left" w:pos="-720"/>
        </w:tabs>
        <w:suppressAutoHyphens/>
        <w:jc w:val="both"/>
        <w:rPr>
          <w:rFonts w:ascii="Arial" w:hAnsi="Arial" w:cs="Arial"/>
          <w:spacing w:val="-3"/>
          <w:sz w:val="22"/>
          <w:szCs w:val="22"/>
        </w:rPr>
      </w:pPr>
    </w:p>
    <w:p w14:paraId="7FC7D61E" w14:textId="77777777" w:rsidR="00704C07" w:rsidRPr="00795369" w:rsidRDefault="00737C71" w:rsidP="006F024E">
      <w:pPr>
        <w:numPr>
          <w:ilvl w:val="0"/>
          <w:numId w:val="1"/>
        </w:numPr>
        <w:tabs>
          <w:tab w:val="left" w:pos="-720"/>
        </w:tabs>
        <w:suppressAutoHyphens/>
        <w:jc w:val="both"/>
        <w:rPr>
          <w:rFonts w:ascii="Arial" w:hAnsi="Arial" w:cs="Arial"/>
          <w:b/>
          <w:spacing w:val="-3"/>
          <w:szCs w:val="24"/>
        </w:rPr>
      </w:pPr>
      <w:r w:rsidRPr="00795369">
        <w:rPr>
          <w:rFonts w:ascii="Arial" w:hAnsi="Arial" w:cs="Arial"/>
          <w:b/>
          <w:spacing w:val="-3"/>
          <w:szCs w:val="24"/>
        </w:rPr>
        <w:t>JOB SUMMARY</w:t>
      </w:r>
    </w:p>
    <w:p w14:paraId="113FDEB1" w14:textId="77777777" w:rsidR="00175D82" w:rsidRPr="00795369" w:rsidRDefault="00175D82" w:rsidP="00696C36">
      <w:pPr>
        <w:tabs>
          <w:tab w:val="left" w:pos="-720"/>
        </w:tabs>
        <w:suppressAutoHyphens/>
        <w:jc w:val="both"/>
        <w:rPr>
          <w:rFonts w:ascii="Arial" w:hAnsi="Arial" w:cs="Arial"/>
          <w:b/>
          <w:spacing w:val="-3"/>
          <w:sz w:val="22"/>
          <w:szCs w:val="22"/>
        </w:rPr>
      </w:pPr>
    </w:p>
    <w:p w14:paraId="5AF55A55" w14:textId="27E2132E" w:rsidR="00696C36" w:rsidRPr="00795369" w:rsidRDefault="00696C36" w:rsidP="00696C36">
      <w:pPr>
        <w:tabs>
          <w:tab w:val="left" w:pos="-720"/>
        </w:tabs>
        <w:suppressAutoHyphens/>
        <w:jc w:val="both"/>
        <w:rPr>
          <w:rFonts w:ascii="Arial" w:hAnsi="Arial" w:cs="Arial"/>
          <w:bCs/>
          <w:spacing w:val="-3"/>
          <w:szCs w:val="24"/>
        </w:rPr>
      </w:pPr>
      <w:r w:rsidRPr="00795369">
        <w:rPr>
          <w:rFonts w:ascii="Arial" w:hAnsi="Arial" w:cs="Arial"/>
          <w:bCs/>
          <w:spacing w:val="-3"/>
          <w:szCs w:val="24"/>
        </w:rPr>
        <w:t xml:space="preserve">The Head of Finance will oversee all aspects of financial management for the organisation, ensuring that our financial practices are robust, compliant with regulations, and aligned with the charity's values and objectives. This includes managing financial reporting, budgeting, forecasting, and supporting financial decision-making across the charity. </w:t>
      </w:r>
    </w:p>
    <w:p w14:paraId="66684471" w14:textId="77777777" w:rsidR="00696C36" w:rsidRPr="00795369" w:rsidRDefault="00696C36" w:rsidP="009D7CFB">
      <w:pPr>
        <w:tabs>
          <w:tab w:val="left" w:pos="-720"/>
        </w:tabs>
        <w:suppressAutoHyphens/>
        <w:jc w:val="both"/>
        <w:rPr>
          <w:rFonts w:ascii="Arial" w:hAnsi="Arial" w:cs="Arial"/>
          <w:b/>
          <w:spacing w:val="-3"/>
          <w:sz w:val="22"/>
          <w:szCs w:val="22"/>
        </w:rPr>
      </w:pPr>
    </w:p>
    <w:p w14:paraId="5FC1B817" w14:textId="77777777" w:rsidR="00704C07" w:rsidRPr="00795369" w:rsidRDefault="00737C71" w:rsidP="006F024E">
      <w:pPr>
        <w:numPr>
          <w:ilvl w:val="0"/>
          <w:numId w:val="1"/>
        </w:numPr>
        <w:tabs>
          <w:tab w:val="left" w:pos="-720"/>
        </w:tabs>
        <w:suppressAutoHyphens/>
        <w:jc w:val="both"/>
        <w:rPr>
          <w:rFonts w:ascii="Arial" w:hAnsi="Arial" w:cs="Arial"/>
          <w:b/>
          <w:spacing w:val="-3"/>
          <w:szCs w:val="24"/>
        </w:rPr>
      </w:pPr>
      <w:r w:rsidRPr="00795369">
        <w:rPr>
          <w:rFonts w:ascii="Arial" w:hAnsi="Arial" w:cs="Arial"/>
          <w:b/>
          <w:spacing w:val="-3"/>
          <w:szCs w:val="24"/>
        </w:rPr>
        <w:t>LOCATION</w:t>
      </w:r>
    </w:p>
    <w:p w14:paraId="25C03881" w14:textId="77777777" w:rsidR="00A76490" w:rsidRPr="00795369" w:rsidRDefault="00A76490" w:rsidP="00A76490">
      <w:pPr>
        <w:tabs>
          <w:tab w:val="left" w:pos="-720"/>
        </w:tabs>
        <w:suppressAutoHyphens/>
        <w:jc w:val="both"/>
        <w:rPr>
          <w:rFonts w:ascii="Arial" w:hAnsi="Arial" w:cs="Arial"/>
          <w:spacing w:val="-3"/>
          <w:szCs w:val="24"/>
        </w:rPr>
      </w:pPr>
    </w:p>
    <w:p w14:paraId="0C41FA81" w14:textId="1332C1DE" w:rsidR="00A76490" w:rsidRPr="00795369" w:rsidRDefault="00696C36" w:rsidP="00A76490">
      <w:pPr>
        <w:tabs>
          <w:tab w:val="left" w:pos="-720"/>
        </w:tabs>
        <w:suppressAutoHyphens/>
        <w:jc w:val="both"/>
        <w:rPr>
          <w:rFonts w:ascii="Arial" w:hAnsi="Arial" w:cs="Arial"/>
          <w:bCs/>
          <w:spacing w:val="-3"/>
          <w:szCs w:val="24"/>
        </w:rPr>
      </w:pPr>
      <w:r w:rsidRPr="00795369">
        <w:rPr>
          <w:rFonts w:ascii="Arial" w:hAnsi="Arial" w:cs="Arial"/>
          <w:bCs/>
          <w:spacing w:val="-3"/>
          <w:szCs w:val="24"/>
        </w:rPr>
        <w:t xml:space="preserve">This role is primarily based at our Head Office on Hope Street, Liverpool. However, travel to other sites and properties involved in the delivery of Imagine’s services will be required. Hybrid working arrangements, including the option to work from home </w:t>
      </w:r>
      <w:r w:rsidR="00FB62EE">
        <w:rPr>
          <w:rFonts w:ascii="Arial" w:hAnsi="Arial" w:cs="Arial"/>
          <w:bCs/>
          <w:spacing w:val="-3"/>
          <w:szCs w:val="24"/>
        </w:rPr>
        <w:t>up to 2 days</w:t>
      </w:r>
      <w:r w:rsidRPr="00795369">
        <w:rPr>
          <w:rFonts w:ascii="Arial" w:hAnsi="Arial" w:cs="Arial"/>
          <w:bCs/>
          <w:spacing w:val="-3"/>
          <w:szCs w:val="24"/>
        </w:rPr>
        <w:t xml:space="preserve"> per week, may be available with prior agreement</w:t>
      </w:r>
      <w:r w:rsidR="002D5ABC" w:rsidRPr="00795369">
        <w:rPr>
          <w:rFonts w:ascii="Arial" w:hAnsi="Arial" w:cs="Arial"/>
          <w:bCs/>
          <w:spacing w:val="-3"/>
          <w:szCs w:val="24"/>
        </w:rPr>
        <w:t>,</w:t>
      </w:r>
      <w:r w:rsidRPr="00795369">
        <w:rPr>
          <w:rFonts w:ascii="Arial" w:hAnsi="Arial" w:cs="Arial"/>
          <w:bCs/>
          <w:spacing w:val="-3"/>
          <w:szCs w:val="24"/>
        </w:rPr>
        <w:t xml:space="preserve"> subject to operational needs.</w:t>
      </w:r>
    </w:p>
    <w:p w14:paraId="3A8BC354" w14:textId="77777777" w:rsidR="00696C36" w:rsidRPr="00795369" w:rsidRDefault="00696C36" w:rsidP="00A76490">
      <w:pPr>
        <w:tabs>
          <w:tab w:val="left" w:pos="-720"/>
        </w:tabs>
        <w:suppressAutoHyphens/>
        <w:jc w:val="both"/>
        <w:rPr>
          <w:rFonts w:ascii="Arial" w:hAnsi="Arial" w:cs="Arial"/>
          <w:b/>
          <w:spacing w:val="-3"/>
          <w:sz w:val="22"/>
          <w:szCs w:val="22"/>
        </w:rPr>
      </w:pPr>
    </w:p>
    <w:p w14:paraId="1445F685" w14:textId="77777777" w:rsidR="00704C07" w:rsidRPr="00795369" w:rsidRDefault="00737C71" w:rsidP="006F024E">
      <w:pPr>
        <w:pStyle w:val="ListParagraph"/>
        <w:numPr>
          <w:ilvl w:val="0"/>
          <w:numId w:val="1"/>
        </w:numPr>
        <w:tabs>
          <w:tab w:val="left" w:pos="-720"/>
        </w:tabs>
        <w:suppressAutoHyphens/>
        <w:jc w:val="both"/>
        <w:rPr>
          <w:rFonts w:ascii="Arial" w:hAnsi="Arial" w:cs="Arial"/>
          <w:b/>
          <w:spacing w:val="-3"/>
          <w:szCs w:val="24"/>
        </w:rPr>
      </w:pPr>
      <w:r w:rsidRPr="00795369">
        <w:rPr>
          <w:rFonts w:ascii="Arial" w:hAnsi="Arial" w:cs="Arial"/>
          <w:b/>
          <w:spacing w:val="-3"/>
          <w:szCs w:val="24"/>
        </w:rPr>
        <w:t>SUPERVISORY RESPONSIBILITY</w:t>
      </w:r>
    </w:p>
    <w:p w14:paraId="5B0F02F0" w14:textId="77777777" w:rsidR="00CE2342" w:rsidRPr="00795369" w:rsidRDefault="00CE2342">
      <w:pPr>
        <w:tabs>
          <w:tab w:val="left" w:pos="-720"/>
        </w:tabs>
        <w:suppressAutoHyphens/>
        <w:jc w:val="both"/>
        <w:rPr>
          <w:rFonts w:ascii="Arial" w:hAnsi="Arial" w:cs="Arial"/>
          <w:spacing w:val="-3"/>
          <w:sz w:val="22"/>
          <w:szCs w:val="22"/>
        </w:rPr>
      </w:pPr>
    </w:p>
    <w:p w14:paraId="100A5F48" w14:textId="77777777" w:rsidR="00696C36" w:rsidRPr="00795369" w:rsidRDefault="00696C36" w:rsidP="00696C36">
      <w:pPr>
        <w:tabs>
          <w:tab w:val="left" w:pos="-720"/>
        </w:tabs>
        <w:suppressAutoHyphens/>
        <w:jc w:val="both"/>
        <w:rPr>
          <w:rFonts w:ascii="Arial" w:hAnsi="Arial" w:cs="Arial"/>
          <w:bCs/>
          <w:spacing w:val="-3"/>
          <w:sz w:val="22"/>
          <w:szCs w:val="22"/>
        </w:rPr>
      </w:pPr>
      <w:r w:rsidRPr="00795369">
        <w:rPr>
          <w:rFonts w:ascii="Arial" w:hAnsi="Arial" w:cs="Arial"/>
          <w:bCs/>
          <w:spacing w:val="-3"/>
          <w:sz w:val="22"/>
          <w:szCs w:val="22"/>
        </w:rPr>
        <w:t>The Head of Finance manages a team of 4 finance staff.</w:t>
      </w:r>
    </w:p>
    <w:p w14:paraId="600DBC19" w14:textId="77777777" w:rsidR="00B32579" w:rsidRPr="00795369" w:rsidRDefault="00B32579">
      <w:pPr>
        <w:tabs>
          <w:tab w:val="left" w:pos="-720"/>
        </w:tabs>
        <w:suppressAutoHyphens/>
        <w:jc w:val="both"/>
        <w:rPr>
          <w:rFonts w:ascii="Arial" w:hAnsi="Arial" w:cs="Arial"/>
          <w:spacing w:val="-3"/>
          <w:sz w:val="22"/>
          <w:szCs w:val="22"/>
        </w:rPr>
      </w:pPr>
    </w:p>
    <w:p w14:paraId="3824FB15" w14:textId="77777777" w:rsidR="00704C07" w:rsidRPr="00795369" w:rsidRDefault="00737C71" w:rsidP="006F024E">
      <w:pPr>
        <w:numPr>
          <w:ilvl w:val="0"/>
          <w:numId w:val="1"/>
        </w:numPr>
        <w:tabs>
          <w:tab w:val="left" w:pos="-720"/>
        </w:tabs>
        <w:suppressAutoHyphens/>
        <w:jc w:val="both"/>
        <w:rPr>
          <w:rFonts w:ascii="Arial" w:hAnsi="Arial" w:cs="Arial"/>
          <w:b/>
          <w:spacing w:val="-3"/>
          <w:szCs w:val="24"/>
        </w:rPr>
      </w:pPr>
      <w:r w:rsidRPr="00795369">
        <w:rPr>
          <w:rFonts w:ascii="Arial" w:hAnsi="Arial" w:cs="Arial"/>
          <w:b/>
          <w:spacing w:val="-3"/>
          <w:szCs w:val="24"/>
        </w:rPr>
        <w:t>MAIN DUTIES</w:t>
      </w:r>
    </w:p>
    <w:p w14:paraId="57AAE925" w14:textId="1F41DE2A" w:rsidR="00CE2342" w:rsidRPr="00795369" w:rsidRDefault="00CE2342" w:rsidP="00CE2342">
      <w:pPr>
        <w:pStyle w:val="BodyText"/>
        <w:tabs>
          <w:tab w:val="clear" w:pos="426"/>
          <w:tab w:val="left" w:pos="567"/>
        </w:tabs>
        <w:rPr>
          <w:rFonts w:ascii="Arial" w:hAnsi="Arial" w:cs="Arial"/>
          <w:sz w:val="22"/>
          <w:szCs w:val="22"/>
        </w:rPr>
      </w:pPr>
    </w:p>
    <w:p w14:paraId="64495D61" w14:textId="77777777" w:rsidR="00F338A1" w:rsidRPr="00795369" w:rsidRDefault="00F338A1" w:rsidP="009D7CFB">
      <w:pPr>
        <w:rPr>
          <w:rFonts w:ascii="Arial" w:hAnsi="Arial" w:cs="Arial"/>
          <w:sz w:val="22"/>
          <w:szCs w:val="22"/>
        </w:rPr>
      </w:pPr>
      <w:r w:rsidRPr="00795369">
        <w:rPr>
          <w:rFonts w:ascii="Arial" w:hAnsi="Arial" w:cs="Arial"/>
        </w:rPr>
        <w:t>The post holder has the following responsibilities:</w:t>
      </w:r>
    </w:p>
    <w:p w14:paraId="6D903A89" w14:textId="77777777" w:rsidR="00F338A1" w:rsidRPr="00795369" w:rsidRDefault="00F338A1" w:rsidP="00F338A1">
      <w:pPr>
        <w:jc w:val="both"/>
        <w:rPr>
          <w:rFonts w:ascii="Arial" w:hAnsi="Arial" w:cs="Arial"/>
          <w:sz w:val="22"/>
          <w:szCs w:val="22"/>
        </w:rPr>
      </w:pPr>
    </w:p>
    <w:p w14:paraId="17214BF7" w14:textId="77777777" w:rsidR="00696C36" w:rsidRPr="00696C36" w:rsidRDefault="00696C36" w:rsidP="00696C36">
      <w:pPr>
        <w:spacing w:after="160" w:line="278" w:lineRule="auto"/>
        <w:rPr>
          <w:rFonts w:ascii="Arial" w:eastAsia="Aptos" w:hAnsi="Arial" w:cs="Arial"/>
          <w:kern w:val="2"/>
          <w:szCs w:val="24"/>
          <w:lang w:eastAsia="en-GB"/>
          <w14:ligatures w14:val="standardContextual"/>
        </w:rPr>
      </w:pPr>
      <w:r w:rsidRPr="00696C36">
        <w:rPr>
          <w:rFonts w:ascii="Arial" w:eastAsia="Aptos" w:hAnsi="Arial" w:cs="Arial"/>
          <w:b/>
          <w:bCs/>
          <w:kern w:val="2"/>
          <w:szCs w:val="24"/>
          <w:lang w:eastAsia="en-GB"/>
          <w14:ligatures w14:val="standardContextual"/>
        </w:rPr>
        <w:t>Financial Planning &amp; Reporting:</w:t>
      </w:r>
    </w:p>
    <w:p w14:paraId="736C0F3B" w14:textId="77777777" w:rsidR="00696C36" w:rsidRPr="00696C36" w:rsidRDefault="00696C36" w:rsidP="00696C36">
      <w:pPr>
        <w:numPr>
          <w:ilvl w:val="0"/>
          <w:numId w:val="38"/>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Lead the preparation and submission of monthly management accounts including preparing monthly accrual and prepayment schedules, balance sheet reconciliations and month end adjustments</w:t>
      </w:r>
    </w:p>
    <w:p w14:paraId="139135BC" w14:textId="77777777" w:rsidR="00696C36" w:rsidRPr="00696C36" w:rsidRDefault="00696C36" w:rsidP="00696C36">
      <w:pPr>
        <w:numPr>
          <w:ilvl w:val="0"/>
          <w:numId w:val="38"/>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Lead the preparation of the annual budget and quarterly reforecasting, liaising with budget holders as necessary</w:t>
      </w:r>
    </w:p>
    <w:p w14:paraId="44C724F8" w14:textId="77777777" w:rsidR="00696C36" w:rsidRPr="00696C36" w:rsidRDefault="00696C36" w:rsidP="00696C36">
      <w:pPr>
        <w:numPr>
          <w:ilvl w:val="0"/>
          <w:numId w:val="38"/>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Work closely with the Director of Finance to develop financial strategies</w:t>
      </w:r>
    </w:p>
    <w:p w14:paraId="26E2165C" w14:textId="77777777" w:rsidR="00696C36" w:rsidRPr="00696C36" w:rsidRDefault="00696C36" w:rsidP="00696C36">
      <w:pPr>
        <w:numPr>
          <w:ilvl w:val="0"/>
          <w:numId w:val="38"/>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Ensure accurate financial record-keeping and reconciliation of all accounts.</w:t>
      </w:r>
    </w:p>
    <w:p w14:paraId="4A80A036" w14:textId="3F15FFD2"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Year end</w:t>
      </w:r>
      <w:r w:rsidRPr="00795369">
        <w:rPr>
          <w:rFonts w:ascii="Arial" w:eastAsia="Aptos" w:hAnsi="Arial" w:cs="Arial"/>
          <w:b/>
          <w:bCs/>
          <w:kern w:val="2"/>
          <w:szCs w:val="24"/>
          <w:lang w:eastAsia="en-GB"/>
          <w14:ligatures w14:val="standardContextual"/>
        </w:rPr>
        <w:t>:</w:t>
      </w:r>
      <w:r w:rsidRPr="00696C36">
        <w:rPr>
          <w:rFonts w:ascii="Arial" w:eastAsia="Aptos" w:hAnsi="Arial" w:cs="Arial"/>
          <w:b/>
          <w:bCs/>
          <w:kern w:val="2"/>
          <w:szCs w:val="24"/>
          <w:lang w:eastAsia="en-GB"/>
          <w14:ligatures w14:val="standardContextual"/>
        </w:rPr>
        <w:t xml:space="preserve"> </w:t>
      </w:r>
    </w:p>
    <w:p w14:paraId="438F1AD3" w14:textId="77777777" w:rsidR="00696C36" w:rsidRPr="00696C36" w:rsidRDefault="00696C36" w:rsidP="00696C36">
      <w:pPr>
        <w:numPr>
          <w:ilvl w:val="0"/>
          <w:numId w:val="39"/>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 xml:space="preserve">Coordinate the year-end close process, ensuring that all accounts are reconciled, accurate, and in compliance with accounting standards. </w:t>
      </w:r>
    </w:p>
    <w:p w14:paraId="6404D702" w14:textId="77777777" w:rsidR="00696C36" w:rsidRPr="00696C36" w:rsidRDefault="00696C36" w:rsidP="00696C36">
      <w:pPr>
        <w:numPr>
          <w:ilvl w:val="0"/>
          <w:numId w:val="39"/>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Oversee the preparation of financial statements in accordance with charity accounting standards (SORP).</w:t>
      </w:r>
    </w:p>
    <w:p w14:paraId="12AC5E03" w14:textId="65012601" w:rsidR="00696C36" w:rsidRPr="00696C36" w:rsidRDefault="00696C36" w:rsidP="00696C36">
      <w:pPr>
        <w:numPr>
          <w:ilvl w:val="0"/>
          <w:numId w:val="39"/>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lastRenderedPageBreak/>
        <w:t>Collaborate with external auditors to ensure a smooth and efficient audit process, addressing any queries or adjustments as necessary.</w:t>
      </w:r>
    </w:p>
    <w:p w14:paraId="75D0CB57" w14:textId="781BE7F9" w:rsidR="00696C36" w:rsidRPr="00696C36" w:rsidRDefault="00696C36" w:rsidP="00696C36">
      <w:pPr>
        <w:spacing w:after="160" w:line="278" w:lineRule="auto"/>
        <w:rPr>
          <w:rFonts w:ascii="Arial" w:eastAsia="Aptos" w:hAnsi="Arial" w:cs="Arial"/>
          <w:kern w:val="2"/>
          <w:szCs w:val="24"/>
          <w:lang w:eastAsia="en-GB"/>
          <w14:ligatures w14:val="standardContextual"/>
        </w:rPr>
      </w:pPr>
      <w:r w:rsidRPr="00795369">
        <w:rPr>
          <w:rFonts w:ascii="Arial" w:eastAsia="Aptos" w:hAnsi="Arial" w:cs="Arial"/>
          <w:kern w:val="2"/>
          <w:szCs w:val="24"/>
          <w:lang w:eastAsia="en-GB"/>
          <w14:ligatures w14:val="standardContextual"/>
        </w:rPr>
        <w:br/>
      </w:r>
      <w:r w:rsidRPr="00696C36">
        <w:rPr>
          <w:rFonts w:ascii="Arial" w:eastAsia="Aptos" w:hAnsi="Arial" w:cs="Arial"/>
          <w:b/>
          <w:bCs/>
          <w:kern w:val="2"/>
          <w:szCs w:val="24"/>
          <w:lang w:eastAsia="en-GB"/>
          <w14:ligatures w14:val="standardContextual"/>
        </w:rPr>
        <w:t>Budget Management:</w:t>
      </w:r>
    </w:p>
    <w:p w14:paraId="6615B5A0" w14:textId="77777777" w:rsidR="00696C36" w:rsidRPr="00696C36" w:rsidRDefault="00696C36" w:rsidP="00696C36">
      <w:pPr>
        <w:numPr>
          <w:ilvl w:val="0"/>
          <w:numId w:val="40"/>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Develop, monitor, and manage the annual budget in collaboration with budget holders.</w:t>
      </w:r>
    </w:p>
    <w:p w14:paraId="69E5A00D" w14:textId="77777777" w:rsidR="00696C36" w:rsidRPr="00696C36" w:rsidRDefault="00696C36" w:rsidP="00696C36">
      <w:pPr>
        <w:numPr>
          <w:ilvl w:val="0"/>
          <w:numId w:val="40"/>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Develop the management accounts templates for the year including uploading budgets into Sage 200</w:t>
      </w:r>
    </w:p>
    <w:p w14:paraId="293A0644" w14:textId="77777777" w:rsidR="00696C36" w:rsidRPr="00696C36" w:rsidRDefault="00696C36" w:rsidP="00696C36">
      <w:pPr>
        <w:numPr>
          <w:ilvl w:val="0"/>
          <w:numId w:val="40"/>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Track income and expenditure against the budget, highlighting any variances and recommending corrective actions.</w:t>
      </w:r>
    </w:p>
    <w:p w14:paraId="320F15A0" w14:textId="619F4613" w:rsidR="00696C36" w:rsidRPr="00696C36" w:rsidRDefault="00696C36" w:rsidP="00696C36">
      <w:pPr>
        <w:spacing w:after="160" w:line="278" w:lineRule="auto"/>
        <w:rPr>
          <w:rFonts w:ascii="Arial" w:eastAsia="Aptos" w:hAnsi="Arial" w:cs="Arial"/>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Cash Flow &amp; Treasury Management:</w:t>
      </w:r>
    </w:p>
    <w:p w14:paraId="07BD7A70" w14:textId="77777777" w:rsidR="00696C36" w:rsidRPr="00696C36" w:rsidRDefault="00696C36" w:rsidP="00696C36">
      <w:pPr>
        <w:numPr>
          <w:ilvl w:val="0"/>
          <w:numId w:val="41"/>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Manage the charity's cash flow, ensuring that there are sufficient funds to meet operational needs.</w:t>
      </w:r>
    </w:p>
    <w:p w14:paraId="0B0ECFF7" w14:textId="77777777" w:rsidR="00696C36" w:rsidRPr="00696C36" w:rsidRDefault="00696C36" w:rsidP="00696C36">
      <w:pPr>
        <w:numPr>
          <w:ilvl w:val="0"/>
          <w:numId w:val="41"/>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Monitor bank accounts, ensure payments are processed on time, and manage financial risks.</w:t>
      </w:r>
    </w:p>
    <w:p w14:paraId="524CEFD3" w14:textId="77777777" w:rsidR="00696C36" w:rsidRPr="00696C36" w:rsidRDefault="00696C36" w:rsidP="00696C36">
      <w:pPr>
        <w:numPr>
          <w:ilvl w:val="0"/>
          <w:numId w:val="41"/>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Prepare periodic cash flow forecasts as required</w:t>
      </w:r>
    </w:p>
    <w:p w14:paraId="6C995B39" w14:textId="3650223E" w:rsidR="00696C36" w:rsidRPr="00696C36" w:rsidRDefault="00696C36" w:rsidP="00696C36">
      <w:pPr>
        <w:spacing w:after="160" w:line="278" w:lineRule="auto"/>
        <w:rPr>
          <w:rFonts w:ascii="Arial" w:eastAsia="Aptos" w:hAnsi="Arial" w:cs="Arial"/>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Income Management:</w:t>
      </w:r>
    </w:p>
    <w:p w14:paraId="524D9749" w14:textId="77777777" w:rsidR="00696C36" w:rsidRPr="00696C36" w:rsidRDefault="00696C36" w:rsidP="00696C36">
      <w:pPr>
        <w:numPr>
          <w:ilvl w:val="0"/>
          <w:numId w:val="42"/>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Manage income claims via Local Authority Portals ensuring these are done on a timely and accurate basis</w:t>
      </w:r>
    </w:p>
    <w:p w14:paraId="05B1B5D9" w14:textId="77777777" w:rsidR="00696C36" w:rsidRPr="00696C36" w:rsidRDefault="00696C36" w:rsidP="00696C36">
      <w:pPr>
        <w:numPr>
          <w:ilvl w:val="0"/>
          <w:numId w:val="42"/>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 xml:space="preserve">Cost income packages for new placements and ensure that the appropriate paperwork is in place prior to start date to enable timely claims </w:t>
      </w:r>
    </w:p>
    <w:p w14:paraId="0D99EFA5" w14:textId="77777777" w:rsidR="00696C36" w:rsidRPr="00696C36" w:rsidRDefault="00696C36" w:rsidP="00696C36">
      <w:pPr>
        <w:numPr>
          <w:ilvl w:val="0"/>
          <w:numId w:val="42"/>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Monitor grant income and expenditure, ensuring that all reporting requirements for funders are met.</w:t>
      </w:r>
    </w:p>
    <w:p w14:paraId="658B4E0D" w14:textId="77777777" w:rsidR="00696C36" w:rsidRPr="00696C36" w:rsidRDefault="00696C36" w:rsidP="00696C36">
      <w:pPr>
        <w:numPr>
          <w:ilvl w:val="0"/>
          <w:numId w:val="42"/>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Provide financial information to support grant applications and track restricted funding.</w:t>
      </w:r>
    </w:p>
    <w:p w14:paraId="2C3E4302" w14:textId="642CCDDD"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Debtor Management</w:t>
      </w:r>
      <w:r w:rsidRPr="00795369">
        <w:rPr>
          <w:rFonts w:ascii="Arial" w:eastAsia="Aptos" w:hAnsi="Arial" w:cs="Arial"/>
          <w:b/>
          <w:bCs/>
          <w:kern w:val="2"/>
          <w:szCs w:val="24"/>
          <w:lang w:eastAsia="en-GB"/>
          <w14:ligatures w14:val="standardContextual"/>
        </w:rPr>
        <w:t>:</w:t>
      </w:r>
    </w:p>
    <w:p w14:paraId="6B9D67FC" w14:textId="77777777" w:rsidR="00696C36" w:rsidRPr="00696C36" w:rsidRDefault="00696C36" w:rsidP="00696C36">
      <w:pPr>
        <w:numPr>
          <w:ilvl w:val="0"/>
          <w:numId w:val="43"/>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Support Accounts Assistant in collection of debts where required</w:t>
      </w:r>
    </w:p>
    <w:p w14:paraId="10AB1A99" w14:textId="003C4F33"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Accounts Payable</w:t>
      </w:r>
      <w:r w:rsidRPr="00795369">
        <w:rPr>
          <w:rFonts w:ascii="Arial" w:eastAsia="Aptos" w:hAnsi="Arial" w:cs="Arial"/>
          <w:b/>
          <w:bCs/>
          <w:kern w:val="2"/>
          <w:szCs w:val="24"/>
          <w:lang w:eastAsia="en-GB"/>
          <w14:ligatures w14:val="standardContextual"/>
        </w:rPr>
        <w:t>:</w:t>
      </w:r>
    </w:p>
    <w:p w14:paraId="0F28105D" w14:textId="77777777" w:rsidR="00696C36" w:rsidRPr="00696C36" w:rsidRDefault="00696C36" w:rsidP="00696C36">
      <w:pPr>
        <w:numPr>
          <w:ilvl w:val="0"/>
          <w:numId w:val="43"/>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Support the Accounts Assistant to ensure that all invoices are authorised, coded and recorded on an accurate and timely basis and payments are paid within the correct payment terms.</w:t>
      </w:r>
    </w:p>
    <w:p w14:paraId="1C959DE5" w14:textId="77777777" w:rsidR="00696C36" w:rsidRPr="00795369" w:rsidRDefault="00696C36" w:rsidP="00696C36">
      <w:pPr>
        <w:spacing w:after="160" w:line="278" w:lineRule="auto"/>
        <w:rPr>
          <w:rFonts w:ascii="Arial" w:eastAsia="Aptos" w:hAnsi="Arial" w:cs="Arial"/>
          <w:b/>
          <w:bCs/>
          <w:kern w:val="2"/>
          <w:szCs w:val="24"/>
          <w:lang w:eastAsia="en-GB"/>
          <w14:ligatures w14:val="standardContextual"/>
        </w:rPr>
      </w:pPr>
    </w:p>
    <w:p w14:paraId="386939D9" w14:textId="77777777" w:rsidR="00057A4C" w:rsidRDefault="00057A4C" w:rsidP="00696C36">
      <w:pPr>
        <w:spacing w:after="160" w:line="278" w:lineRule="auto"/>
        <w:rPr>
          <w:rFonts w:ascii="Arial" w:eastAsia="Aptos" w:hAnsi="Arial" w:cs="Arial"/>
          <w:b/>
          <w:bCs/>
          <w:kern w:val="2"/>
          <w:szCs w:val="24"/>
          <w:lang w:eastAsia="en-GB"/>
          <w14:ligatures w14:val="standardContextual"/>
        </w:rPr>
      </w:pPr>
    </w:p>
    <w:p w14:paraId="35B61143" w14:textId="77777777" w:rsidR="00057A4C" w:rsidRDefault="00057A4C" w:rsidP="00696C36">
      <w:pPr>
        <w:spacing w:after="160" w:line="278" w:lineRule="auto"/>
        <w:rPr>
          <w:rFonts w:ascii="Arial" w:eastAsia="Aptos" w:hAnsi="Arial" w:cs="Arial"/>
          <w:b/>
          <w:bCs/>
          <w:kern w:val="2"/>
          <w:szCs w:val="24"/>
          <w:lang w:eastAsia="en-GB"/>
          <w14:ligatures w14:val="standardContextual"/>
        </w:rPr>
      </w:pPr>
    </w:p>
    <w:p w14:paraId="0F087CC8" w14:textId="37DD092F"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696C36">
        <w:rPr>
          <w:rFonts w:ascii="Arial" w:eastAsia="Aptos" w:hAnsi="Arial" w:cs="Arial"/>
          <w:b/>
          <w:bCs/>
          <w:kern w:val="2"/>
          <w:szCs w:val="24"/>
          <w:lang w:eastAsia="en-GB"/>
          <w14:ligatures w14:val="standardContextual"/>
        </w:rPr>
        <w:lastRenderedPageBreak/>
        <w:t>Payroll</w:t>
      </w:r>
      <w:r w:rsidRPr="00795369">
        <w:rPr>
          <w:rFonts w:ascii="Arial" w:eastAsia="Aptos" w:hAnsi="Arial" w:cs="Arial"/>
          <w:b/>
          <w:bCs/>
          <w:kern w:val="2"/>
          <w:szCs w:val="24"/>
          <w:lang w:eastAsia="en-GB"/>
          <w14:ligatures w14:val="standardContextual"/>
        </w:rPr>
        <w:t>:</w:t>
      </w:r>
    </w:p>
    <w:p w14:paraId="53A7B296" w14:textId="77777777" w:rsidR="00696C36" w:rsidRPr="00696C36" w:rsidRDefault="00696C36" w:rsidP="00696C36">
      <w:pPr>
        <w:numPr>
          <w:ilvl w:val="0"/>
          <w:numId w:val="43"/>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Support Payroll Manager in ensuring all monthly reconciliation are completed on an accurate and timely basis</w:t>
      </w:r>
    </w:p>
    <w:p w14:paraId="637B0B97" w14:textId="77777777" w:rsidR="00696C36" w:rsidRPr="00696C36" w:rsidRDefault="00696C36" w:rsidP="00696C36">
      <w:pPr>
        <w:numPr>
          <w:ilvl w:val="0"/>
          <w:numId w:val="43"/>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Prepare monthly payroll data to import to finance system and ensure that relief, sleep in and overtime payments are recorded in the correct accounting period</w:t>
      </w:r>
    </w:p>
    <w:p w14:paraId="02789DAA" w14:textId="77777777" w:rsidR="00696C36" w:rsidRPr="00696C36" w:rsidRDefault="00696C36" w:rsidP="00696C36">
      <w:pPr>
        <w:numPr>
          <w:ilvl w:val="0"/>
          <w:numId w:val="43"/>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Support Payroll Manager when annual pay rises are applied</w:t>
      </w:r>
    </w:p>
    <w:p w14:paraId="68453542" w14:textId="7EA42DF7"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Housing Management</w:t>
      </w:r>
      <w:r w:rsidRPr="00795369">
        <w:rPr>
          <w:rFonts w:ascii="Arial" w:eastAsia="Aptos" w:hAnsi="Arial" w:cs="Arial"/>
          <w:b/>
          <w:bCs/>
          <w:kern w:val="2"/>
          <w:szCs w:val="24"/>
          <w:lang w:eastAsia="en-GB"/>
          <w14:ligatures w14:val="standardContextual"/>
        </w:rPr>
        <w:t>:</w:t>
      </w:r>
    </w:p>
    <w:p w14:paraId="42190F27" w14:textId="77777777" w:rsidR="00696C36" w:rsidRPr="00696C36" w:rsidRDefault="00696C36" w:rsidP="00696C36">
      <w:pPr>
        <w:numPr>
          <w:ilvl w:val="0"/>
          <w:numId w:val="45"/>
        </w:numPr>
        <w:spacing w:after="160" w:line="278" w:lineRule="auto"/>
        <w:contextualSpacing/>
        <w:rPr>
          <w:rFonts w:ascii="Arial" w:eastAsia="Aptos" w:hAnsi="Arial" w:cs="Arial"/>
          <w:kern w:val="2"/>
          <w:szCs w:val="24"/>
          <w:lang w:val="en-US"/>
          <w14:ligatures w14:val="standardContextual"/>
        </w:rPr>
      </w:pPr>
      <w:r w:rsidRPr="00696C36">
        <w:rPr>
          <w:rFonts w:ascii="Arial" w:eastAsia="Aptos" w:hAnsi="Arial" w:cs="Arial"/>
          <w:kern w:val="2"/>
          <w:szCs w:val="24"/>
          <w:lang w:eastAsia="en-GB"/>
          <w14:ligatures w14:val="standardContextual"/>
        </w:rPr>
        <w:t>With the Housing Manager</w:t>
      </w:r>
      <w:r w:rsidRPr="00696C36">
        <w:rPr>
          <w:rFonts w:ascii="Arial" w:eastAsia="Aptos" w:hAnsi="Arial" w:cs="Arial"/>
          <w:kern w:val="2"/>
          <w:szCs w:val="24"/>
          <w:lang w:val="en-US"/>
          <w14:ligatures w14:val="standardContextual"/>
        </w:rPr>
        <w:t xml:space="preserve"> ensure that accurate records are maintained in the Housing Management System (SASSHA) relating to arrears monitoring/corrective action, enquiries and implementing increases.</w:t>
      </w:r>
    </w:p>
    <w:p w14:paraId="56672468" w14:textId="77777777" w:rsidR="00696C36" w:rsidRPr="00696C36" w:rsidRDefault="00696C36" w:rsidP="00696C36">
      <w:pPr>
        <w:numPr>
          <w:ilvl w:val="0"/>
          <w:numId w:val="45"/>
        </w:numPr>
        <w:spacing w:after="160" w:line="278" w:lineRule="auto"/>
        <w:contextualSpacing/>
        <w:rPr>
          <w:rFonts w:ascii="Arial" w:eastAsia="Aptos" w:hAnsi="Arial" w:cs="Arial"/>
          <w:kern w:val="2"/>
          <w:szCs w:val="24"/>
          <w:lang w:val="en-US"/>
          <w14:ligatures w14:val="standardContextual"/>
        </w:rPr>
      </w:pPr>
      <w:r w:rsidRPr="00696C36">
        <w:rPr>
          <w:rFonts w:ascii="Arial" w:eastAsia="Aptos" w:hAnsi="Arial" w:cs="Arial"/>
          <w:kern w:val="2"/>
          <w:szCs w:val="24"/>
          <w:lang w:val="en-US"/>
          <w14:ligatures w14:val="standardContextual"/>
        </w:rPr>
        <w:t xml:space="preserve">With the Housing Manager </w:t>
      </w:r>
      <w:proofErr w:type="gramStart"/>
      <w:r w:rsidRPr="00696C36">
        <w:rPr>
          <w:rFonts w:ascii="Arial" w:eastAsia="Aptos" w:hAnsi="Arial" w:cs="Arial"/>
          <w:kern w:val="2"/>
          <w:szCs w:val="24"/>
          <w:lang w:val="en-US"/>
          <w14:ligatures w14:val="standardContextual"/>
        </w:rPr>
        <w:t>ensure</w:t>
      </w:r>
      <w:proofErr w:type="gramEnd"/>
      <w:r w:rsidRPr="00696C36">
        <w:rPr>
          <w:rFonts w:ascii="Arial" w:eastAsia="Aptos" w:hAnsi="Arial" w:cs="Arial"/>
          <w:kern w:val="2"/>
          <w:szCs w:val="24"/>
          <w:lang w:val="en-US"/>
          <w14:ligatures w14:val="standardContextual"/>
        </w:rPr>
        <w:t xml:space="preserve"> that all </w:t>
      </w:r>
      <w:proofErr w:type="gramStart"/>
      <w:r w:rsidRPr="00696C36">
        <w:rPr>
          <w:rFonts w:ascii="Arial" w:eastAsia="Aptos" w:hAnsi="Arial" w:cs="Arial"/>
          <w:kern w:val="2"/>
          <w:szCs w:val="24"/>
          <w:lang w:val="en-US"/>
          <w14:ligatures w14:val="standardContextual"/>
        </w:rPr>
        <w:t>tenancy related</w:t>
      </w:r>
      <w:proofErr w:type="gramEnd"/>
      <w:r w:rsidRPr="00696C36">
        <w:rPr>
          <w:rFonts w:ascii="Arial" w:eastAsia="Aptos" w:hAnsi="Arial" w:cs="Arial"/>
          <w:kern w:val="2"/>
          <w:szCs w:val="24"/>
          <w:lang w:val="en-US"/>
          <w14:ligatures w14:val="standardContextual"/>
        </w:rPr>
        <w:t xml:space="preserve"> charges and income are posted on a regular basis including full reconciliations of cash receipts and housing </w:t>
      </w:r>
      <w:proofErr w:type="gramStart"/>
      <w:r w:rsidRPr="00696C36">
        <w:rPr>
          <w:rFonts w:ascii="Arial" w:eastAsia="Aptos" w:hAnsi="Arial" w:cs="Arial"/>
          <w:kern w:val="2"/>
          <w:szCs w:val="24"/>
          <w:lang w:val="en-US"/>
          <w14:ligatures w14:val="standardContextual"/>
        </w:rPr>
        <w:t>benefit related</w:t>
      </w:r>
      <w:proofErr w:type="gramEnd"/>
      <w:r w:rsidRPr="00696C36">
        <w:rPr>
          <w:rFonts w:ascii="Arial" w:eastAsia="Aptos" w:hAnsi="Arial" w:cs="Arial"/>
          <w:kern w:val="2"/>
          <w:szCs w:val="24"/>
          <w:lang w:val="en-US"/>
          <w14:ligatures w14:val="standardContextual"/>
        </w:rPr>
        <w:t xml:space="preserve"> income.</w:t>
      </w:r>
    </w:p>
    <w:p w14:paraId="4DEC906F" w14:textId="77777777" w:rsidR="00696C36" w:rsidRPr="00696C36" w:rsidRDefault="00696C36" w:rsidP="00696C36">
      <w:pPr>
        <w:numPr>
          <w:ilvl w:val="0"/>
          <w:numId w:val="45"/>
        </w:numPr>
        <w:spacing w:after="160" w:line="278" w:lineRule="auto"/>
        <w:contextualSpacing/>
        <w:rPr>
          <w:rFonts w:ascii="Arial" w:eastAsia="Aptos" w:hAnsi="Arial" w:cs="Arial"/>
          <w:kern w:val="2"/>
          <w:szCs w:val="24"/>
          <w:lang w:val="en-US"/>
          <w14:ligatures w14:val="standardContextual"/>
        </w:rPr>
      </w:pPr>
      <w:r w:rsidRPr="00696C36">
        <w:rPr>
          <w:rFonts w:ascii="Arial" w:eastAsia="Aptos" w:hAnsi="Arial" w:cs="Arial"/>
          <w:kern w:val="2"/>
          <w:szCs w:val="24"/>
          <w:lang w:val="en-US"/>
          <w14:ligatures w14:val="standardContextual"/>
        </w:rPr>
        <w:t xml:space="preserve">With the Housing Manager </w:t>
      </w:r>
      <w:proofErr w:type="gramStart"/>
      <w:r w:rsidRPr="00696C36">
        <w:rPr>
          <w:rFonts w:ascii="Arial" w:eastAsia="Aptos" w:hAnsi="Arial" w:cs="Arial"/>
          <w:kern w:val="2"/>
          <w:szCs w:val="24"/>
          <w:lang w:val="en-US"/>
          <w14:ligatures w14:val="standardContextual"/>
        </w:rPr>
        <w:t>ensure</w:t>
      </w:r>
      <w:proofErr w:type="gramEnd"/>
      <w:r w:rsidRPr="00696C36">
        <w:rPr>
          <w:rFonts w:ascii="Arial" w:eastAsia="Aptos" w:hAnsi="Arial" w:cs="Arial"/>
          <w:kern w:val="2"/>
          <w:szCs w:val="24"/>
          <w:lang w:val="en-US"/>
          <w14:ligatures w14:val="standardContextual"/>
        </w:rPr>
        <w:t xml:space="preserve"> that the financial information in the Housing System reconciles fully with the Finance System (SAGE) on a regular basis </w:t>
      </w:r>
    </w:p>
    <w:p w14:paraId="076DC653" w14:textId="77777777" w:rsidR="00696C36" w:rsidRPr="00696C36" w:rsidRDefault="00696C36" w:rsidP="00696C36">
      <w:pPr>
        <w:spacing w:after="160" w:line="278" w:lineRule="auto"/>
        <w:ind w:left="720"/>
        <w:contextualSpacing/>
        <w:rPr>
          <w:rFonts w:ascii="Arial" w:eastAsia="Aptos" w:hAnsi="Arial" w:cs="Arial"/>
          <w:kern w:val="2"/>
          <w:szCs w:val="24"/>
          <w:lang w:eastAsia="en-GB"/>
          <w14:ligatures w14:val="standardContextual"/>
        </w:rPr>
      </w:pPr>
    </w:p>
    <w:p w14:paraId="195E0305" w14:textId="7B8469BE"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696C36">
        <w:rPr>
          <w:rFonts w:ascii="Arial" w:eastAsia="Aptos" w:hAnsi="Arial" w:cs="Arial"/>
          <w:b/>
          <w:bCs/>
          <w:kern w:val="2"/>
          <w:szCs w:val="24"/>
          <w:lang w:eastAsia="en-GB"/>
          <w14:ligatures w14:val="standardContextual"/>
        </w:rPr>
        <w:t>Team management</w:t>
      </w:r>
      <w:r w:rsidRPr="00795369">
        <w:rPr>
          <w:rFonts w:ascii="Arial" w:eastAsia="Aptos" w:hAnsi="Arial" w:cs="Arial"/>
          <w:b/>
          <w:bCs/>
          <w:kern w:val="2"/>
          <w:szCs w:val="24"/>
          <w:lang w:eastAsia="en-GB"/>
          <w14:ligatures w14:val="standardContextual"/>
        </w:rPr>
        <w:t>:</w:t>
      </w:r>
    </w:p>
    <w:p w14:paraId="46A69861" w14:textId="77777777" w:rsidR="00696C36" w:rsidRPr="00696C36" w:rsidRDefault="00696C36" w:rsidP="00696C36">
      <w:pPr>
        <w:numPr>
          <w:ilvl w:val="0"/>
          <w:numId w:val="44"/>
        </w:numPr>
        <w:spacing w:after="160" w:line="278" w:lineRule="auto"/>
        <w:contextualSpacing/>
        <w:rPr>
          <w:rFonts w:ascii="Arial" w:eastAsia="Aptos" w:hAnsi="Arial" w:cs="Arial"/>
          <w:kern w:val="2"/>
          <w:szCs w:val="24"/>
          <w:lang w:eastAsia="en-GB"/>
          <w14:ligatures w14:val="standardContextual"/>
        </w:rPr>
      </w:pPr>
      <w:r w:rsidRPr="00696C36">
        <w:rPr>
          <w:rFonts w:ascii="Arial" w:eastAsia="Aptos" w:hAnsi="Arial" w:cs="Arial"/>
          <w:kern w:val="2"/>
          <w:szCs w:val="24"/>
          <w:lang w:eastAsia="en-GB"/>
          <w14:ligatures w14:val="standardContextual"/>
        </w:rPr>
        <w:t>Manage the Finance Team including Finance Manager, Payroll Manager, Accounts Assistant and Finance Assistant</w:t>
      </w:r>
    </w:p>
    <w:p w14:paraId="0030989C" w14:textId="33BD72A6" w:rsidR="00696C36" w:rsidRPr="00696C36" w:rsidRDefault="00696C36" w:rsidP="00696C36">
      <w:pPr>
        <w:spacing w:after="160" w:line="278" w:lineRule="auto"/>
        <w:rPr>
          <w:rFonts w:ascii="Arial" w:eastAsia="Aptos" w:hAnsi="Arial" w:cs="Arial"/>
          <w:b/>
          <w:bCs/>
          <w:kern w:val="2"/>
          <w:szCs w:val="24"/>
          <w:lang w:eastAsia="en-GB"/>
          <w14:ligatures w14:val="standardContextual"/>
        </w:rPr>
      </w:pPr>
      <w:r w:rsidRPr="00795369">
        <w:rPr>
          <w:rFonts w:ascii="Arial" w:eastAsia="Aptos" w:hAnsi="Arial" w:cs="Arial"/>
          <w:b/>
          <w:bCs/>
          <w:kern w:val="2"/>
          <w:szCs w:val="24"/>
          <w:lang w:eastAsia="en-GB"/>
          <w14:ligatures w14:val="standardContextual"/>
        </w:rPr>
        <w:br/>
      </w:r>
      <w:r w:rsidRPr="00696C36">
        <w:rPr>
          <w:rFonts w:ascii="Arial" w:eastAsia="Aptos" w:hAnsi="Arial" w:cs="Arial"/>
          <w:b/>
          <w:bCs/>
          <w:kern w:val="2"/>
          <w:szCs w:val="24"/>
          <w:lang w:eastAsia="en-GB"/>
          <w14:ligatures w14:val="standardContextual"/>
        </w:rPr>
        <w:t>Other duties</w:t>
      </w:r>
      <w:r w:rsidRPr="00795369">
        <w:rPr>
          <w:rFonts w:ascii="Arial" w:eastAsia="Aptos" w:hAnsi="Arial" w:cs="Arial"/>
          <w:b/>
          <w:bCs/>
          <w:kern w:val="2"/>
          <w:szCs w:val="24"/>
          <w:lang w:eastAsia="en-GB"/>
          <w14:ligatures w14:val="standardContextual"/>
        </w:rPr>
        <w:t>:</w:t>
      </w:r>
    </w:p>
    <w:p w14:paraId="027D7CDD" w14:textId="77777777" w:rsidR="00F338A1" w:rsidRPr="00795369" w:rsidRDefault="00F338A1" w:rsidP="002E4D88">
      <w:pPr>
        <w:numPr>
          <w:ilvl w:val="0"/>
          <w:numId w:val="24"/>
        </w:numPr>
        <w:spacing w:after="200" w:line="276" w:lineRule="auto"/>
        <w:rPr>
          <w:rFonts w:ascii="Arial" w:eastAsia="Calibri" w:hAnsi="Arial" w:cs="Arial"/>
          <w:szCs w:val="24"/>
          <w:lang w:val="en-US"/>
        </w:rPr>
      </w:pPr>
      <w:r w:rsidRPr="00795369">
        <w:rPr>
          <w:rFonts w:ascii="Arial" w:eastAsia="Calibri" w:hAnsi="Arial" w:cs="Arial"/>
          <w:szCs w:val="24"/>
          <w:lang w:val="en-US"/>
        </w:rPr>
        <w:t>Complete any other tasks which may be assigned to the post holder.</w:t>
      </w:r>
    </w:p>
    <w:p w14:paraId="498B4C54" w14:textId="77777777" w:rsidR="009D7CFB" w:rsidRPr="00795369" w:rsidRDefault="009D7CFB" w:rsidP="00CE2342">
      <w:pPr>
        <w:pStyle w:val="BodyText"/>
        <w:tabs>
          <w:tab w:val="clear" w:pos="426"/>
          <w:tab w:val="left" w:pos="567"/>
        </w:tabs>
        <w:rPr>
          <w:rFonts w:ascii="Arial" w:hAnsi="Arial" w:cs="Arial"/>
          <w:sz w:val="22"/>
          <w:szCs w:val="22"/>
        </w:rPr>
      </w:pPr>
    </w:p>
    <w:p w14:paraId="52BF064F" w14:textId="77777777" w:rsidR="00CD5D5E" w:rsidRPr="00795369" w:rsidRDefault="0001221E" w:rsidP="006F024E">
      <w:pPr>
        <w:pStyle w:val="ListParagraph"/>
        <w:numPr>
          <w:ilvl w:val="0"/>
          <w:numId w:val="1"/>
        </w:numPr>
        <w:tabs>
          <w:tab w:val="left" w:pos="-720"/>
        </w:tabs>
        <w:suppressAutoHyphens/>
        <w:autoSpaceDN w:val="0"/>
        <w:ind w:right="398"/>
        <w:jc w:val="both"/>
        <w:textAlignment w:val="baseline"/>
        <w:rPr>
          <w:rFonts w:ascii="Arial" w:hAnsi="Arial" w:cs="Arial"/>
          <w:b/>
          <w:spacing w:val="-3"/>
          <w:szCs w:val="24"/>
        </w:rPr>
      </w:pPr>
      <w:r w:rsidRPr="00795369">
        <w:rPr>
          <w:rFonts w:ascii="Arial" w:hAnsi="Arial" w:cs="Arial"/>
          <w:b/>
          <w:spacing w:val="-3"/>
          <w:szCs w:val="24"/>
        </w:rPr>
        <w:t>REQUIREMENTS</w:t>
      </w:r>
      <w:r w:rsidR="00CD5D5E" w:rsidRPr="00795369">
        <w:rPr>
          <w:rFonts w:ascii="Arial" w:hAnsi="Arial" w:cs="Arial"/>
          <w:b/>
          <w:spacing w:val="-3"/>
          <w:szCs w:val="24"/>
        </w:rPr>
        <w:t xml:space="preserve"> - All employees are expected to:</w:t>
      </w:r>
    </w:p>
    <w:p w14:paraId="0561E4B0" w14:textId="77777777" w:rsidR="00CD5D5E" w:rsidRPr="00795369" w:rsidRDefault="00CD5D5E" w:rsidP="00CD5D5E">
      <w:pPr>
        <w:suppressAutoHyphens/>
        <w:autoSpaceDN w:val="0"/>
        <w:ind w:right="398"/>
        <w:jc w:val="both"/>
        <w:textAlignment w:val="baseline"/>
        <w:rPr>
          <w:rFonts w:ascii="Arial" w:hAnsi="Arial" w:cs="Arial"/>
          <w:sz w:val="22"/>
          <w:szCs w:val="22"/>
        </w:rPr>
      </w:pPr>
    </w:p>
    <w:p w14:paraId="178EDB34" w14:textId="77777777" w:rsidR="00CD5D5E" w:rsidRPr="00795369" w:rsidRDefault="00CD5D5E" w:rsidP="006F024E">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Act with integrity</w:t>
      </w:r>
      <w:r w:rsidRPr="00795369">
        <w:rPr>
          <w:rFonts w:ascii="Arial" w:hAnsi="Arial" w:cs="Arial"/>
          <w:spacing w:val="-3"/>
          <w:szCs w:val="24"/>
        </w:rPr>
        <w:t xml:space="preserve"> and a proactive professional manner</w:t>
      </w:r>
    </w:p>
    <w:p w14:paraId="5E7C1442" w14:textId="77777777" w:rsidR="00CD5D5E" w:rsidRPr="00795369" w:rsidRDefault="00CD5D5E" w:rsidP="006F024E">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 xml:space="preserve">Ensure that principles of quality are </w:t>
      </w:r>
      <w:r w:rsidR="003C654C" w:rsidRPr="00795369">
        <w:rPr>
          <w:rFonts w:ascii="Arial" w:hAnsi="Arial" w:cs="Arial"/>
          <w:szCs w:val="24"/>
        </w:rPr>
        <w:t>included in all aspects of work</w:t>
      </w:r>
    </w:p>
    <w:p w14:paraId="592214EC" w14:textId="77777777" w:rsidR="00CD5D5E" w:rsidRPr="00795369" w:rsidRDefault="00CD5D5E" w:rsidP="006F024E">
      <w:pPr>
        <w:pStyle w:val="ListParagraph"/>
        <w:numPr>
          <w:ilvl w:val="0"/>
          <w:numId w:val="4"/>
        </w:numPr>
        <w:tabs>
          <w:tab w:val="left" w:pos="-720"/>
        </w:tabs>
        <w:suppressAutoHyphens/>
        <w:spacing w:after="80"/>
        <w:ind w:left="714" w:right="397" w:hanging="357"/>
        <w:contextualSpacing w:val="0"/>
        <w:jc w:val="both"/>
        <w:rPr>
          <w:rFonts w:ascii="Arial" w:hAnsi="Arial" w:cs="Arial"/>
          <w:spacing w:val="-3"/>
          <w:szCs w:val="24"/>
        </w:rPr>
      </w:pPr>
      <w:proofErr w:type="gramStart"/>
      <w:r w:rsidRPr="00795369">
        <w:rPr>
          <w:rFonts w:ascii="Arial" w:hAnsi="Arial" w:cs="Arial"/>
          <w:spacing w:val="-3"/>
          <w:szCs w:val="24"/>
        </w:rPr>
        <w:t>Adhere to all Imagine’s polic</w:t>
      </w:r>
      <w:r w:rsidR="003C654C" w:rsidRPr="00795369">
        <w:rPr>
          <w:rFonts w:ascii="Arial" w:hAnsi="Arial" w:cs="Arial"/>
          <w:spacing w:val="-3"/>
          <w:szCs w:val="24"/>
        </w:rPr>
        <w:t>ies and procedures at all times</w:t>
      </w:r>
      <w:proofErr w:type="gramEnd"/>
    </w:p>
    <w:p w14:paraId="0B897FA0" w14:textId="77777777" w:rsidR="00CD5D5E" w:rsidRPr="00795369" w:rsidRDefault="00CD5D5E" w:rsidP="006F024E">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Demonstrate working within the organisation’s</w:t>
      </w:r>
      <w:r w:rsidR="003C654C" w:rsidRPr="00795369">
        <w:rPr>
          <w:rFonts w:ascii="Arial" w:hAnsi="Arial" w:cs="Arial"/>
          <w:szCs w:val="24"/>
        </w:rPr>
        <w:t xml:space="preserve"> values, beliefs and objectives</w:t>
      </w:r>
    </w:p>
    <w:p w14:paraId="34F1C117" w14:textId="77777777" w:rsidR="00CD5D5E" w:rsidRPr="00795369" w:rsidRDefault="00CD5D5E" w:rsidP="006F024E">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Comply with safeguarding, health and safety and any other st</w:t>
      </w:r>
      <w:r w:rsidR="003C654C" w:rsidRPr="00795369">
        <w:rPr>
          <w:rFonts w:ascii="Arial" w:hAnsi="Arial" w:cs="Arial"/>
          <w:szCs w:val="24"/>
        </w:rPr>
        <w:t>atutory regulatory requirements</w:t>
      </w:r>
    </w:p>
    <w:p w14:paraId="39897063" w14:textId="77777777" w:rsidR="00CD5D5E" w:rsidRPr="00795369" w:rsidRDefault="00CD5D5E" w:rsidP="006F024E">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Undertake any other tasks which may be requested from tim</w:t>
      </w:r>
      <w:r w:rsidR="003C654C" w:rsidRPr="00795369">
        <w:rPr>
          <w:rFonts w:ascii="Arial" w:hAnsi="Arial" w:cs="Arial"/>
          <w:szCs w:val="24"/>
        </w:rPr>
        <w:t>e to time by the organisation</w:t>
      </w:r>
    </w:p>
    <w:p w14:paraId="68A9686B" w14:textId="77777777" w:rsidR="00CD5D5E" w:rsidRPr="00795369" w:rsidRDefault="00CD5D5E" w:rsidP="006F024E">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Safeguard all the organisation’s p</w:t>
      </w:r>
      <w:r w:rsidR="003C654C" w:rsidRPr="00795369">
        <w:rPr>
          <w:rFonts w:ascii="Arial" w:hAnsi="Arial" w:cs="Arial"/>
          <w:szCs w:val="24"/>
        </w:rPr>
        <w:t>roperty or privileged knowledge</w:t>
      </w:r>
    </w:p>
    <w:p w14:paraId="4617C4A3" w14:textId="77777777" w:rsidR="00CD5D5E" w:rsidRPr="00795369" w:rsidRDefault="00CD5D5E" w:rsidP="006F024E">
      <w:pPr>
        <w:pStyle w:val="ListParagraph"/>
        <w:numPr>
          <w:ilvl w:val="0"/>
          <w:numId w:val="4"/>
        </w:numPr>
        <w:tabs>
          <w:tab w:val="left" w:pos="-720"/>
        </w:tabs>
        <w:suppressAutoHyphens/>
        <w:spacing w:after="80"/>
        <w:ind w:left="714" w:right="397" w:hanging="357"/>
        <w:contextualSpacing w:val="0"/>
        <w:jc w:val="both"/>
        <w:rPr>
          <w:rFonts w:ascii="Arial" w:hAnsi="Arial" w:cs="Arial"/>
          <w:spacing w:val="-3"/>
          <w:szCs w:val="24"/>
        </w:rPr>
      </w:pPr>
      <w:r w:rsidRPr="00795369">
        <w:rPr>
          <w:rFonts w:ascii="Arial" w:hAnsi="Arial" w:cs="Arial"/>
          <w:spacing w:val="-3"/>
          <w:szCs w:val="24"/>
        </w:rPr>
        <w:t>Meet targets and object</w:t>
      </w:r>
      <w:r w:rsidR="003C654C" w:rsidRPr="00795369">
        <w:rPr>
          <w:rFonts w:ascii="Arial" w:hAnsi="Arial" w:cs="Arial"/>
          <w:spacing w:val="-3"/>
          <w:szCs w:val="24"/>
        </w:rPr>
        <w:t>ives as set by the line manager</w:t>
      </w:r>
    </w:p>
    <w:p w14:paraId="18DF6D0C" w14:textId="200E0F51" w:rsidR="00CD5D5E" w:rsidRPr="00795369" w:rsidRDefault="00CD5D5E" w:rsidP="006F024E">
      <w:pPr>
        <w:pStyle w:val="ListParagraph"/>
        <w:numPr>
          <w:ilvl w:val="0"/>
          <w:numId w:val="4"/>
        </w:numPr>
        <w:tabs>
          <w:tab w:val="left" w:pos="-1080"/>
          <w:tab w:val="left" w:pos="0"/>
        </w:tabs>
        <w:suppressAutoHyphens/>
        <w:autoSpaceDN w:val="0"/>
        <w:ind w:right="398"/>
        <w:jc w:val="both"/>
        <w:textAlignment w:val="baseline"/>
        <w:rPr>
          <w:rFonts w:ascii="Arial" w:hAnsi="Arial" w:cs="Arial"/>
          <w:spacing w:val="-3"/>
          <w:szCs w:val="24"/>
        </w:rPr>
      </w:pPr>
      <w:r w:rsidRPr="00795369">
        <w:rPr>
          <w:rFonts w:ascii="Arial" w:hAnsi="Arial" w:cs="Arial"/>
          <w:spacing w:val="-3"/>
          <w:szCs w:val="24"/>
        </w:rPr>
        <w:t>Undertake all duties and tasks in an efficient accurate manner resulting in excellent service provision.</w:t>
      </w:r>
    </w:p>
    <w:p w14:paraId="6328274F" w14:textId="77777777" w:rsidR="00CD5D5E" w:rsidRPr="00795369" w:rsidRDefault="00CD5D5E" w:rsidP="00CD5D5E">
      <w:pPr>
        <w:tabs>
          <w:tab w:val="left" w:pos="-720"/>
        </w:tabs>
        <w:ind w:right="398"/>
        <w:jc w:val="both"/>
        <w:rPr>
          <w:rFonts w:ascii="Arial" w:hAnsi="Arial" w:cs="Arial"/>
          <w:b/>
          <w:spacing w:val="-3"/>
          <w:sz w:val="22"/>
          <w:szCs w:val="22"/>
        </w:rPr>
      </w:pPr>
    </w:p>
    <w:p w14:paraId="1678FCF6" w14:textId="77777777" w:rsidR="00CD5D5E" w:rsidRPr="00795369" w:rsidRDefault="00CD5D5E" w:rsidP="006F024E">
      <w:pPr>
        <w:pStyle w:val="ListParagraph"/>
        <w:numPr>
          <w:ilvl w:val="0"/>
          <w:numId w:val="1"/>
        </w:numPr>
        <w:tabs>
          <w:tab w:val="left" w:pos="-720"/>
        </w:tabs>
        <w:ind w:right="398"/>
        <w:jc w:val="both"/>
        <w:rPr>
          <w:rFonts w:ascii="Arial" w:hAnsi="Arial" w:cs="Arial"/>
          <w:b/>
          <w:spacing w:val="-3"/>
          <w:szCs w:val="24"/>
        </w:rPr>
      </w:pPr>
      <w:r w:rsidRPr="00795369">
        <w:rPr>
          <w:rFonts w:ascii="Arial" w:hAnsi="Arial" w:cs="Arial"/>
          <w:b/>
          <w:spacing w:val="-3"/>
          <w:szCs w:val="24"/>
        </w:rPr>
        <w:lastRenderedPageBreak/>
        <w:t>TRAINING &amp; DEVELOPMENT</w:t>
      </w:r>
    </w:p>
    <w:p w14:paraId="3A8D1520" w14:textId="77777777" w:rsidR="00CD5D5E" w:rsidRPr="00795369" w:rsidRDefault="00CD5D5E" w:rsidP="00CD5D5E">
      <w:pPr>
        <w:tabs>
          <w:tab w:val="left" w:pos="-720"/>
        </w:tabs>
        <w:ind w:right="398"/>
        <w:jc w:val="both"/>
        <w:rPr>
          <w:rFonts w:ascii="Arial" w:hAnsi="Arial" w:cs="Arial"/>
          <w:b/>
          <w:spacing w:val="-3"/>
          <w:szCs w:val="24"/>
        </w:rPr>
      </w:pPr>
    </w:p>
    <w:p w14:paraId="51704976" w14:textId="77777777" w:rsidR="00CD5D5E" w:rsidRPr="00795369" w:rsidRDefault="00CD5D5E" w:rsidP="00D64D4B">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Commitment to continuous personal development; participate fully in</w:t>
      </w:r>
      <w:r w:rsidR="003C654C" w:rsidRPr="00795369">
        <w:rPr>
          <w:rFonts w:ascii="Arial" w:hAnsi="Arial" w:cs="Arial"/>
          <w:szCs w:val="24"/>
        </w:rPr>
        <w:t xml:space="preserve"> relevant training and learning</w:t>
      </w:r>
    </w:p>
    <w:p w14:paraId="5BBF0FBA" w14:textId="77777777" w:rsidR="00CD5D5E" w:rsidRPr="00795369" w:rsidRDefault="00CD5D5E" w:rsidP="00D64D4B">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Attend an</w:t>
      </w:r>
      <w:r w:rsidR="003C654C" w:rsidRPr="00795369">
        <w:rPr>
          <w:rFonts w:ascii="Arial" w:hAnsi="Arial" w:cs="Arial"/>
          <w:szCs w:val="24"/>
        </w:rPr>
        <w:t>d participate in staff meetings</w:t>
      </w:r>
    </w:p>
    <w:p w14:paraId="4BCB46EF" w14:textId="77777777" w:rsidR="00CD5D5E" w:rsidRPr="00795369" w:rsidRDefault="00CD5D5E" w:rsidP="00D64D4B">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Attend and participate in regular supervision and an annual personal review.</w:t>
      </w:r>
    </w:p>
    <w:p w14:paraId="506D1C09" w14:textId="20E43D72" w:rsidR="00CD5D5E" w:rsidRPr="00795369" w:rsidRDefault="00CD5D5E" w:rsidP="00D64D4B">
      <w:pPr>
        <w:pStyle w:val="ListParagraph"/>
        <w:numPr>
          <w:ilvl w:val="0"/>
          <w:numId w:val="4"/>
        </w:numPr>
        <w:suppressAutoHyphens/>
        <w:autoSpaceDN w:val="0"/>
        <w:spacing w:after="80"/>
        <w:ind w:left="714" w:right="397" w:hanging="357"/>
        <w:contextualSpacing w:val="0"/>
        <w:jc w:val="both"/>
        <w:textAlignment w:val="baseline"/>
        <w:rPr>
          <w:rFonts w:ascii="Arial" w:hAnsi="Arial" w:cs="Arial"/>
          <w:szCs w:val="24"/>
        </w:rPr>
      </w:pPr>
      <w:r w:rsidRPr="00795369">
        <w:rPr>
          <w:rFonts w:ascii="Arial" w:hAnsi="Arial" w:cs="Arial"/>
          <w:szCs w:val="24"/>
        </w:rPr>
        <w:t>Contribute to the learning of other staff</w:t>
      </w:r>
      <w:r w:rsidR="00440A68" w:rsidRPr="00795369">
        <w:rPr>
          <w:rFonts w:ascii="Arial" w:hAnsi="Arial" w:cs="Arial"/>
          <w:szCs w:val="24"/>
        </w:rPr>
        <w:t>, including training delivery, where appropriate</w:t>
      </w:r>
      <w:r w:rsidRPr="00795369">
        <w:rPr>
          <w:rFonts w:ascii="Arial" w:hAnsi="Arial" w:cs="Arial"/>
          <w:szCs w:val="24"/>
        </w:rPr>
        <w:t>.</w:t>
      </w:r>
    </w:p>
    <w:p w14:paraId="04D95D9D" w14:textId="77777777" w:rsidR="00CD5D5E" w:rsidRPr="00795369" w:rsidRDefault="00CD5D5E" w:rsidP="00CD5D5E">
      <w:pPr>
        <w:tabs>
          <w:tab w:val="left" w:pos="-720"/>
        </w:tabs>
        <w:ind w:right="398"/>
        <w:jc w:val="both"/>
        <w:rPr>
          <w:rFonts w:ascii="Arial" w:hAnsi="Arial" w:cs="Arial"/>
          <w:spacing w:val="-3"/>
          <w:szCs w:val="24"/>
        </w:rPr>
      </w:pPr>
    </w:p>
    <w:p w14:paraId="041BA00D" w14:textId="77777777" w:rsidR="00CD5D5E" w:rsidRPr="00795369" w:rsidRDefault="00CD5D5E" w:rsidP="006F024E">
      <w:pPr>
        <w:pStyle w:val="ListParagraph"/>
        <w:numPr>
          <w:ilvl w:val="0"/>
          <w:numId w:val="1"/>
        </w:numPr>
        <w:tabs>
          <w:tab w:val="left" w:pos="-720"/>
        </w:tabs>
        <w:ind w:right="398"/>
        <w:jc w:val="both"/>
        <w:rPr>
          <w:rFonts w:ascii="Arial" w:hAnsi="Arial" w:cs="Arial"/>
          <w:b/>
          <w:spacing w:val="-3"/>
          <w:szCs w:val="24"/>
        </w:rPr>
      </w:pPr>
      <w:r w:rsidRPr="00795369">
        <w:rPr>
          <w:rFonts w:ascii="Arial" w:hAnsi="Arial" w:cs="Arial"/>
          <w:b/>
          <w:spacing w:val="-3"/>
          <w:szCs w:val="24"/>
        </w:rPr>
        <w:t>EQUALITY ACT (2010)</w:t>
      </w:r>
    </w:p>
    <w:p w14:paraId="32D7B318" w14:textId="77777777" w:rsidR="00CD5D5E" w:rsidRPr="00795369" w:rsidRDefault="00CD5D5E" w:rsidP="00CD5D5E">
      <w:pPr>
        <w:tabs>
          <w:tab w:val="left" w:pos="-720"/>
        </w:tabs>
        <w:ind w:right="398"/>
        <w:jc w:val="both"/>
        <w:rPr>
          <w:rFonts w:ascii="Arial" w:hAnsi="Arial" w:cs="Arial"/>
          <w:spacing w:val="-3"/>
          <w:szCs w:val="24"/>
        </w:rPr>
      </w:pPr>
    </w:p>
    <w:p w14:paraId="17FE652E" w14:textId="77777777" w:rsidR="00CD5D5E" w:rsidRPr="00795369" w:rsidRDefault="00CD5D5E" w:rsidP="002567A5">
      <w:pPr>
        <w:spacing w:after="200" w:line="276" w:lineRule="auto"/>
        <w:rPr>
          <w:rFonts w:ascii="Arial" w:hAnsi="Arial" w:cs="Arial"/>
          <w:b/>
          <w:spacing w:val="-3"/>
          <w:szCs w:val="24"/>
        </w:rPr>
      </w:pPr>
      <w:r w:rsidRPr="00795369">
        <w:rPr>
          <w:rFonts w:ascii="Arial" w:hAnsi="Arial" w:cs="Arial"/>
          <w:color w:val="202124"/>
          <w:lang w:eastAsia="en-GB"/>
        </w:rPr>
        <w:t xml:space="preserve">Imagine aims to provide high quality services to enhance the quality of life of people experiencing disadvantage.  </w:t>
      </w:r>
      <w:proofErr w:type="gramStart"/>
      <w:r w:rsidRPr="00795369">
        <w:rPr>
          <w:rFonts w:ascii="Arial" w:hAnsi="Arial" w:cs="Arial"/>
          <w:color w:val="202124"/>
          <w:lang w:eastAsia="en-GB"/>
        </w:rPr>
        <w:t>In order to</w:t>
      </w:r>
      <w:proofErr w:type="gramEnd"/>
      <w:r w:rsidRPr="00795369">
        <w:rPr>
          <w:rFonts w:ascii="Arial" w:hAnsi="Arial" w:cs="Arial"/>
          <w:color w:val="202124"/>
          <w:lang w:eastAsia="en-GB"/>
        </w:rPr>
        <w:t xml:space="preserve"> fulfil this aim, it operates a policy of equal opportunities to ensure that no client, job applicant, employee, volunteer or carer is discriminated against either directly or indirectly on the grounds of gender, age, race, colour, sexuality, nationality, religion, ethnic or national origin, disability or marital status</w:t>
      </w:r>
      <w:r w:rsidRPr="00795369">
        <w:rPr>
          <w:rFonts w:ascii="Arial" w:hAnsi="Arial" w:cs="Arial"/>
          <w:spacing w:val="-3"/>
          <w:szCs w:val="24"/>
        </w:rPr>
        <w:t>.</w:t>
      </w:r>
    </w:p>
    <w:p w14:paraId="00E51C3F" w14:textId="77777777" w:rsidR="00CD5D5E" w:rsidRPr="00795369" w:rsidRDefault="00CD5D5E" w:rsidP="006F024E">
      <w:pPr>
        <w:pStyle w:val="ListParagraph"/>
        <w:numPr>
          <w:ilvl w:val="0"/>
          <w:numId w:val="1"/>
        </w:numPr>
        <w:tabs>
          <w:tab w:val="left" w:pos="-720"/>
        </w:tabs>
        <w:ind w:right="398"/>
        <w:jc w:val="both"/>
        <w:rPr>
          <w:rFonts w:ascii="Arial" w:hAnsi="Arial" w:cs="Arial"/>
          <w:b/>
          <w:spacing w:val="-3"/>
          <w:szCs w:val="24"/>
        </w:rPr>
      </w:pPr>
      <w:r w:rsidRPr="00795369">
        <w:rPr>
          <w:rFonts w:ascii="Arial" w:hAnsi="Arial" w:cs="Arial"/>
          <w:b/>
          <w:spacing w:val="-3"/>
          <w:szCs w:val="24"/>
        </w:rPr>
        <w:t>CONFIDENTIALITY</w:t>
      </w:r>
    </w:p>
    <w:p w14:paraId="70794113" w14:textId="77777777" w:rsidR="00CD5D5E" w:rsidRPr="00795369" w:rsidRDefault="00CD5D5E" w:rsidP="00CD5D5E">
      <w:pPr>
        <w:tabs>
          <w:tab w:val="left" w:pos="-720"/>
        </w:tabs>
        <w:ind w:right="398"/>
        <w:jc w:val="both"/>
        <w:rPr>
          <w:rFonts w:ascii="Arial" w:hAnsi="Arial" w:cs="Arial"/>
          <w:spacing w:val="-3"/>
          <w:szCs w:val="24"/>
        </w:rPr>
      </w:pPr>
    </w:p>
    <w:p w14:paraId="76C26BD6" w14:textId="11411EAA" w:rsidR="00CD5D5E" w:rsidRPr="00795369" w:rsidRDefault="00CD5D5E" w:rsidP="002567A5">
      <w:pPr>
        <w:spacing w:after="200" w:line="276" w:lineRule="auto"/>
        <w:rPr>
          <w:rFonts w:ascii="Arial" w:hAnsi="Arial" w:cs="Arial"/>
          <w:color w:val="202124"/>
          <w:lang w:eastAsia="en-GB"/>
        </w:rPr>
      </w:pPr>
      <w:proofErr w:type="gramStart"/>
      <w:r w:rsidRPr="00795369">
        <w:rPr>
          <w:rFonts w:ascii="Arial" w:hAnsi="Arial" w:cs="Arial"/>
          <w:color w:val="202124"/>
          <w:lang w:eastAsia="en-GB"/>
        </w:rPr>
        <w:t>In the course of</w:t>
      </w:r>
      <w:proofErr w:type="gramEnd"/>
      <w:r w:rsidRPr="00795369">
        <w:rPr>
          <w:rFonts w:ascii="Arial" w:hAnsi="Arial" w:cs="Arial"/>
          <w:color w:val="202124"/>
          <w:lang w:eastAsia="en-GB"/>
        </w:rPr>
        <w:t xml:space="preserve"> your </w:t>
      </w:r>
      <w:proofErr w:type="gramStart"/>
      <w:r w:rsidRPr="00795369">
        <w:rPr>
          <w:rFonts w:ascii="Arial" w:hAnsi="Arial" w:cs="Arial"/>
          <w:color w:val="202124"/>
          <w:lang w:eastAsia="en-GB"/>
        </w:rPr>
        <w:t>duties</w:t>
      </w:r>
      <w:proofErr w:type="gramEnd"/>
      <w:r w:rsidRPr="00795369">
        <w:rPr>
          <w:rFonts w:ascii="Arial" w:hAnsi="Arial" w:cs="Arial"/>
          <w:color w:val="202124"/>
          <w:lang w:eastAsia="en-GB"/>
        </w:rPr>
        <w:t xml:space="preserve"> you may have access to confidential information about individuals or about Company business. Under no circumstances must this information be communicated to anyone other than the authorised persons. These may include medical or other professional staff who are involved in the care and treatment of the person.</w:t>
      </w:r>
    </w:p>
    <w:p w14:paraId="2448C6A5" w14:textId="5D6B1927" w:rsidR="009D7CFB" w:rsidRPr="00795369" w:rsidRDefault="009D7CFB" w:rsidP="003C654C">
      <w:pPr>
        <w:tabs>
          <w:tab w:val="left" w:pos="-720"/>
        </w:tabs>
        <w:ind w:right="398"/>
        <w:jc w:val="both"/>
        <w:rPr>
          <w:rFonts w:ascii="Arial" w:hAnsi="Arial" w:cs="Arial"/>
          <w:spacing w:val="-3"/>
          <w:szCs w:val="24"/>
        </w:rPr>
      </w:pPr>
    </w:p>
    <w:p w14:paraId="43074962" w14:textId="77777777" w:rsidR="00CD5D5E" w:rsidRPr="00795369" w:rsidRDefault="00CD5D5E" w:rsidP="006F024E">
      <w:pPr>
        <w:pStyle w:val="ListParagraph"/>
        <w:numPr>
          <w:ilvl w:val="0"/>
          <w:numId w:val="1"/>
        </w:numPr>
        <w:ind w:right="398"/>
        <w:jc w:val="both"/>
        <w:rPr>
          <w:rFonts w:ascii="Arial" w:hAnsi="Arial" w:cs="Arial"/>
          <w:b/>
          <w:szCs w:val="24"/>
        </w:rPr>
      </w:pPr>
      <w:r w:rsidRPr="00795369">
        <w:rPr>
          <w:rFonts w:ascii="Arial" w:hAnsi="Arial" w:cs="Arial"/>
          <w:b/>
          <w:szCs w:val="24"/>
        </w:rPr>
        <w:t>OTHER</w:t>
      </w:r>
    </w:p>
    <w:p w14:paraId="0996FF4F" w14:textId="77777777" w:rsidR="00CD5D5E" w:rsidRPr="00795369" w:rsidRDefault="00CD5D5E" w:rsidP="00CD5D5E">
      <w:pPr>
        <w:ind w:right="398"/>
        <w:jc w:val="both"/>
        <w:rPr>
          <w:rFonts w:ascii="Arial" w:hAnsi="Arial" w:cs="Arial"/>
          <w:szCs w:val="24"/>
        </w:rPr>
      </w:pPr>
    </w:p>
    <w:p w14:paraId="00CD30DA" w14:textId="77777777" w:rsidR="00CD5D5E" w:rsidRPr="00795369" w:rsidRDefault="00CD5D5E" w:rsidP="002567A5">
      <w:pPr>
        <w:spacing w:after="200" w:line="276" w:lineRule="auto"/>
        <w:rPr>
          <w:rFonts w:ascii="Arial" w:hAnsi="Arial" w:cs="Arial"/>
          <w:color w:val="202124"/>
          <w:lang w:eastAsia="en-GB"/>
        </w:rPr>
      </w:pPr>
      <w:r w:rsidRPr="00795369">
        <w:rPr>
          <w:rFonts w:ascii="Arial" w:hAnsi="Arial" w:cs="Arial"/>
          <w:color w:val="202124"/>
          <w:lang w:eastAsia="en-GB"/>
        </w:rPr>
        <w:t>Please note that this job profile may be amended to meet the needs of the service and does not preclude other tasks as directed by the line Manager.  Alteration will be discussed in advance with the post holder whose agreement will not be unreasonably withheld. The job description does not form part of your contract of employment.</w:t>
      </w:r>
    </w:p>
    <w:p w14:paraId="5AD7C2AE" w14:textId="77777777" w:rsidR="00CD5D5E" w:rsidRPr="00795369" w:rsidRDefault="00CD5D5E" w:rsidP="00CD5D5E">
      <w:pPr>
        <w:ind w:right="398"/>
        <w:jc w:val="both"/>
        <w:rPr>
          <w:rFonts w:ascii="Arial" w:hAnsi="Arial" w:cs="Arial"/>
          <w:sz w:val="22"/>
          <w:szCs w:val="22"/>
        </w:rPr>
      </w:pPr>
    </w:p>
    <w:p w14:paraId="434EBBFB" w14:textId="77777777" w:rsidR="00DB4706" w:rsidRDefault="0001221E" w:rsidP="007729E0">
      <w:pPr>
        <w:rPr>
          <w:rFonts w:ascii="Arial" w:hAnsi="Arial" w:cs="Arial"/>
          <w:i/>
          <w:sz w:val="22"/>
          <w:szCs w:val="22"/>
        </w:rPr>
      </w:pPr>
      <w:r w:rsidRPr="00795369">
        <w:rPr>
          <w:rFonts w:ascii="Arial" w:hAnsi="Arial" w:cs="Arial"/>
          <w:i/>
          <w:sz w:val="22"/>
          <w:szCs w:val="22"/>
        </w:rPr>
        <w:t>Please note that this job profile may be amended to meet the needs of the service.  Alteration will be discussed in advance with the post holder whose agreement will not be unreasonably withheld.</w:t>
      </w:r>
    </w:p>
    <w:p w14:paraId="45593697" w14:textId="77777777" w:rsidR="00795369" w:rsidRDefault="00795369" w:rsidP="007729E0">
      <w:pPr>
        <w:rPr>
          <w:rFonts w:ascii="Arial" w:hAnsi="Arial" w:cs="Arial"/>
          <w:i/>
          <w:sz w:val="22"/>
          <w:szCs w:val="22"/>
        </w:rPr>
      </w:pPr>
    </w:p>
    <w:p w14:paraId="555DD2D8" w14:textId="77777777" w:rsidR="00795369" w:rsidRDefault="00795369" w:rsidP="007729E0">
      <w:pPr>
        <w:rPr>
          <w:rFonts w:ascii="Arial" w:hAnsi="Arial" w:cs="Arial"/>
          <w:i/>
          <w:sz w:val="22"/>
          <w:szCs w:val="22"/>
        </w:rPr>
      </w:pPr>
    </w:p>
    <w:p w14:paraId="2A0B3C8E" w14:textId="77777777" w:rsidR="00795369" w:rsidRDefault="00795369" w:rsidP="007729E0">
      <w:pPr>
        <w:rPr>
          <w:rFonts w:ascii="Arial" w:hAnsi="Arial" w:cs="Arial"/>
          <w:i/>
          <w:sz w:val="22"/>
          <w:szCs w:val="22"/>
        </w:rPr>
      </w:pPr>
    </w:p>
    <w:p w14:paraId="14AA9845" w14:textId="77777777" w:rsidR="00795369" w:rsidRPr="00795369" w:rsidRDefault="00795369" w:rsidP="007729E0">
      <w:pPr>
        <w:rPr>
          <w:rFonts w:ascii="Arial" w:hAnsi="Arial" w:cs="Arial"/>
          <w:i/>
          <w:sz w:val="22"/>
          <w:szCs w:val="22"/>
        </w:rPr>
      </w:pPr>
    </w:p>
    <w:p w14:paraId="77153B03" w14:textId="77777777" w:rsidR="00DB4706" w:rsidRPr="00795369" w:rsidRDefault="00DB4706" w:rsidP="007729E0">
      <w:pPr>
        <w:rPr>
          <w:rFonts w:ascii="Arial" w:hAnsi="Arial" w:cs="Arial"/>
          <w:i/>
          <w:sz w:val="20"/>
        </w:rPr>
      </w:pPr>
    </w:p>
    <w:p w14:paraId="19417AE8" w14:textId="77777777" w:rsidR="00696C36" w:rsidRPr="00795369" w:rsidRDefault="00696C36" w:rsidP="007729E0">
      <w:pPr>
        <w:rPr>
          <w:rFonts w:ascii="Arial" w:hAnsi="Arial" w:cs="Arial"/>
          <w:spacing w:val="-3"/>
          <w:szCs w:val="24"/>
          <w:u w:val="single"/>
        </w:rPr>
      </w:pPr>
    </w:p>
    <w:p w14:paraId="413A682E" w14:textId="07F3C10A" w:rsidR="00DA2767" w:rsidRPr="00795369" w:rsidRDefault="00DA2767" w:rsidP="00DA2767">
      <w:pPr>
        <w:spacing w:after="120"/>
        <w:jc w:val="center"/>
        <w:rPr>
          <w:rFonts w:ascii="Arial" w:hAnsi="Arial" w:cs="Arial"/>
          <w:b/>
        </w:rPr>
      </w:pPr>
      <w:r w:rsidRPr="00795369">
        <w:rPr>
          <w:rFonts w:ascii="Arial" w:hAnsi="Arial" w:cs="Arial"/>
        </w:rPr>
        <w:t>When completing your applica</w:t>
      </w:r>
      <w:r w:rsidR="00795369">
        <w:rPr>
          <w:rFonts w:ascii="Arial" w:hAnsi="Arial" w:cs="Arial"/>
        </w:rPr>
        <w:t>tion</w:t>
      </w:r>
      <w:r w:rsidRPr="00795369">
        <w:rPr>
          <w:rFonts w:ascii="Arial" w:hAnsi="Arial" w:cs="Arial"/>
        </w:rPr>
        <w:t xml:space="preserve"> please bear in mind that short listing will be undertaken against the evidence presented by you of how you meet the essential criteria detailed in the person specification</w:t>
      </w:r>
      <w:r w:rsidRPr="00795369">
        <w:rPr>
          <w:rFonts w:ascii="Arial" w:hAnsi="Arial" w:cs="Arial"/>
          <w:b/>
        </w:rPr>
        <w:t>.</w:t>
      </w:r>
    </w:p>
    <w:p w14:paraId="1F17886C" w14:textId="77777777" w:rsidR="00DA2767" w:rsidRPr="00F57B7A" w:rsidRDefault="00DA2767" w:rsidP="00DA2767">
      <w:pPr>
        <w:spacing w:after="120"/>
        <w:jc w:val="center"/>
        <w:rPr>
          <w:rFonts w:ascii="Arial" w:hAnsi="Arial" w:cs="Arial"/>
          <w:b/>
        </w:rPr>
      </w:pPr>
    </w:p>
    <w:tbl>
      <w:tblPr>
        <w:tblStyle w:val="TableGrid"/>
        <w:tblW w:w="11263" w:type="dxa"/>
        <w:tblInd w:w="-1139" w:type="dxa"/>
        <w:tblLook w:val="04A0" w:firstRow="1" w:lastRow="0" w:firstColumn="1" w:lastColumn="0" w:noHBand="0" w:noVBand="1"/>
      </w:tblPr>
      <w:tblGrid>
        <w:gridCol w:w="6055"/>
        <w:gridCol w:w="2418"/>
        <w:gridCol w:w="2790"/>
      </w:tblGrid>
      <w:tr w:rsidR="00DA2767" w14:paraId="6238AAEB" w14:textId="77777777" w:rsidTr="00BF1090">
        <w:trPr>
          <w:trHeight w:val="454"/>
        </w:trPr>
        <w:tc>
          <w:tcPr>
            <w:tcW w:w="6055" w:type="dxa"/>
            <w:shd w:val="clear" w:color="auto" w:fill="D9D9D9" w:themeFill="background1" w:themeFillShade="D9"/>
          </w:tcPr>
          <w:p w14:paraId="78BB9502" w14:textId="67E82AF3" w:rsidR="00DA2767" w:rsidRPr="00715230" w:rsidRDefault="00DA2767" w:rsidP="00DA2767">
            <w:pPr>
              <w:jc w:val="center"/>
              <w:rPr>
                <w:rFonts w:ascii="Arial" w:hAnsi="Arial" w:cs="Arial"/>
                <w:b/>
              </w:rPr>
            </w:pPr>
            <w:r w:rsidRPr="00715230">
              <w:rPr>
                <w:rFonts w:ascii="Arial" w:hAnsi="Arial" w:cs="Arial"/>
                <w:b/>
              </w:rPr>
              <w:t>PERSON SPECIFICATION</w:t>
            </w:r>
          </w:p>
          <w:p w14:paraId="50C48930" w14:textId="77777777" w:rsidR="009D7CFB" w:rsidRPr="00715230" w:rsidRDefault="009D7CFB" w:rsidP="00DA2767">
            <w:pPr>
              <w:jc w:val="center"/>
              <w:rPr>
                <w:rFonts w:ascii="Arial" w:hAnsi="Arial" w:cs="Arial"/>
                <w:b/>
              </w:rPr>
            </w:pPr>
          </w:p>
          <w:p w14:paraId="4F5067EF" w14:textId="15FD6E05" w:rsidR="009D7CFB" w:rsidRPr="00715230" w:rsidRDefault="000A6D0C" w:rsidP="000A6D0C">
            <w:pPr>
              <w:jc w:val="center"/>
              <w:rPr>
                <w:rFonts w:ascii="Arial" w:hAnsi="Arial" w:cs="Arial"/>
                <w:b/>
              </w:rPr>
            </w:pPr>
            <w:r w:rsidRPr="00715230">
              <w:rPr>
                <w:rFonts w:ascii="Arial" w:hAnsi="Arial" w:cs="Arial"/>
                <w:b/>
              </w:rPr>
              <w:t>Head of Finance</w:t>
            </w:r>
          </w:p>
        </w:tc>
        <w:tc>
          <w:tcPr>
            <w:tcW w:w="2418" w:type="dxa"/>
            <w:shd w:val="clear" w:color="auto" w:fill="D9D9D9" w:themeFill="background1" w:themeFillShade="D9"/>
          </w:tcPr>
          <w:p w14:paraId="5AB01F8D" w14:textId="77777777" w:rsidR="00DA2767" w:rsidRPr="00715230" w:rsidRDefault="00DA2767" w:rsidP="00DA2767">
            <w:pPr>
              <w:jc w:val="center"/>
              <w:rPr>
                <w:rFonts w:ascii="Arial" w:hAnsi="Arial" w:cs="Arial"/>
                <w:b/>
              </w:rPr>
            </w:pPr>
            <w:r w:rsidRPr="00715230">
              <w:rPr>
                <w:rFonts w:ascii="Arial" w:hAnsi="Arial" w:cs="Arial"/>
                <w:b/>
              </w:rPr>
              <w:t>Essential/Desirable</w:t>
            </w:r>
          </w:p>
        </w:tc>
        <w:tc>
          <w:tcPr>
            <w:tcW w:w="2790" w:type="dxa"/>
            <w:shd w:val="clear" w:color="auto" w:fill="D9D9D9" w:themeFill="background1" w:themeFillShade="D9"/>
          </w:tcPr>
          <w:p w14:paraId="41B9B746" w14:textId="6ADC0C37" w:rsidR="00DA2767" w:rsidRPr="00715230" w:rsidRDefault="00DA2767" w:rsidP="00DA2767">
            <w:pPr>
              <w:jc w:val="center"/>
              <w:rPr>
                <w:rFonts w:ascii="Arial" w:hAnsi="Arial" w:cs="Arial"/>
                <w:b/>
              </w:rPr>
            </w:pPr>
            <w:r w:rsidRPr="00715230">
              <w:rPr>
                <w:rFonts w:ascii="Arial" w:hAnsi="Arial" w:cs="Arial"/>
                <w:b/>
              </w:rPr>
              <w:t>Method of Assessment</w:t>
            </w:r>
          </w:p>
          <w:p w14:paraId="16CD87D4" w14:textId="77777777" w:rsidR="003A03AA" w:rsidRPr="00715230" w:rsidRDefault="003A03AA" w:rsidP="00DA2767">
            <w:pPr>
              <w:jc w:val="center"/>
              <w:rPr>
                <w:rFonts w:ascii="Arial" w:hAnsi="Arial" w:cs="Arial"/>
                <w:b/>
              </w:rPr>
            </w:pPr>
          </w:p>
          <w:p w14:paraId="31B75B5C" w14:textId="1E2D77A1" w:rsidR="003A03AA" w:rsidRPr="00715230" w:rsidRDefault="003A03AA" w:rsidP="00DA2767">
            <w:pPr>
              <w:jc w:val="center"/>
              <w:rPr>
                <w:rFonts w:ascii="Arial" w:hAnsi="Arial" w:cs="Arial"/>
                <w:b/>
              </w:rPr>
            </w:pPr>
            <w:r w:rsidRPr="00715230">
              <w:rPr>
                <w:rFonts w:ascii="Arial" w:hAnsi="Arial" w:cs="Arial"/>
                <w:b/>
              </w:rPr>
              <w:t>(Application/Interview)</w:t>
            </w:r>
          </w:p>
        </w:tc>
      </w:tr>
      <w:tr w:rsidR="00DA2767" w14:paraId="283E91B3" w14:textId="77777777" w:rsidTr="00BF1090">
        <w:trPr>
          <w:trHeight w:val="10109"/>
        </w:trPr>
        <w:tc>
          <w:tcPr>
            <w:tcW w:w="6055" w:type="dxa"/>
          </w:tcPr>
          <w:p w14:paraId="3301D2B0" w14:textId="7B538EFA" w:rsidR="00DA2767" w:rsidRPr="00715230" w:rsidRDefault="00DA2767" w:rsidP="00DA2767">
            <w:pPr>
              <w:spacing w:after="160" w:line="259" w:lineRule="auto"/>
              <w:rPr>
                <w:rFonts w:ascii="Arial" w:hAnsi="Arial" w:cs="Arial"/>
                <w:b/>
                <w:i/>
                <w:u w:val="single"/>
              </w:rPr>
            </w:pPr>
            <w:r w:rsidRPr="00715230">
              <w:rPr>
                <w:rFonts w:ascii="Arial" w:hAnsi="Arial" w:cs="Arial"/>
                <w:b/>
                <w:i/>
                <w:u w:val="single"/>
              </w:rPr>
              <w:t xml:space="preserve"> </w:t>
            </w:r>
          </w:p>
          <w:p w14:paraId="0B6C157B" w14:textId="77777777" w:rsidR="000A6D0C" w:rsidRPr="00715230" w:rsidRDefault="000A6D0C" w:rsidP="000A6D0C">
            <w:pPr>
              <w:rPr>
                <w:rFonts w:ascii="Arial" w:hAnsi="Arial" w:cs="Arial"/>
                <w:lang w:eastAsia="en-GB"/>
              </w:rPr>
            </w:pPr>
            <w:r w:rsidRPr="00715230">
              <w:rPr>
                <w:rFonts w:ascii="Arial" w:hAnsi="Arial" w:cs="Arial"/>
                <w:b/>
                <w:bCs/>
                <w:lang w:eastAsia="en-GB"/>
              </w:rPr>
              <w:t>Education</w:t>
            </w:r>
            <w:r w:rsidRPr="00715230">
              <w:rPr>
                <w:rFonts w:ascii="Arial" w:hAnsi="Arial" w:cs="Arial"/>
                <w:lang w:eastAsia="en-GB"/>
              </w:rPr>
              <w:t xml:space="preserve">: </w:t>
            </w:r>
          </w:p>
          <w:p w14:paraId="0521B2AC" w14:textId="77777777" w:rsidR="000A6D0C" w:rsidRPr="00715230" w:rsidRDefault="000A6D0C" w:rsidP="000A6D0C">
            <w:pPr>
              <w:rPr>
                <w:rFonts w:ascii="Arial" w:hAnsi="Arial" w:cs="Arial"/>
                <w:lang w:eastAsia="en-GB"/>
              </w:rPr>
            </w:pPr>
          </w:p>
          <w:p w14:paraId="7E06D156" w14:textId="1070C887" w:rsidR="0068194A" w:rsidRDefault="0068194A" w:rsidP="0068194A">
            <w:pPr>
              <w:numPr>
                <w:ilvl w:val="0"/>
                <w:numId w:val="47"/>
              </w:numPr>
              <w:rPr>
                <w:rFonts w:ascii="Arial" w:hAnsi="Arial" w:cs="Arial"/>
                <w:lang w:eastAsia="en-GB"/>
              </w:rPr>
            </w:pPr>
            <w:r w:rsidRPr="0068194A">
              <w:rPr>
                <w:rFonts w:ascii="Arial" w:hAnsi="Arial" w:cs="Arial"/>
                <w:lang w:eastAsia="en-GB"/>
              </w:rPr>
              <w:t>Fully qualified accountant (CCAB or CIMA) preferred</w:t>
            </w:r>
          </w:p>
          <w:p w14:paraId="3C7B0B2E" w14:textId="77777777" w:rsidR="0068194A" w:rsidRPr="0068194A" w:rsidRDefault="0068194A" w:rsidP="0068194A">
            <w:pPr>
              <w:ind w:left="720"/>
              <w:rPr>
                <w:rFonts w:ascii="Arial" w:hAnsi="Arial" w:cs="Arial"/>
                <w:lang w:eastAsia="en-GB"/>
              </w:rPr>
            </w:pPr>
          </w:p>
          <w:p w14:paraId="6699C07C" w14:textId="6881E4A4" w:rsidR="0068194A" w:rsidRPr="0068194A" w:rsidRDefault="0068194A" w:rsidP="0068194A">
            <w:pPr>
              <w:numPr>
                <w:ilvl w:val="0"/>
                <w:numId w:val="47"/>
              </w:numPr>
              <w:rPr>
                <w:rFonts w:ascii="Arial" w:hAnsi="Arial" w:cs="Arial"/>
                <w:lang w:eastAsia="en-GB"/>
              </w:rPr>
            </w:pPr>
            <w:r w:rsidRPr="0068194A">
              <w:rPr>
                <w:rFonts w:ascii="Arial" w:hAnsi="Arial" w:cs="Arial"/>
                <w:lang w:eastAsia="en-GB"/>
              </w:rPr>
              <w:t>Candidates who are part-qualified and actively working towards a CCAB or CIMA qualification, or those with significant relevant experience equivalent to these qualifications, will also be considered</w:t>
            </w:r>
          </w:p>
          <w:p w14:paraId="759A0F2C" w14:textId="77777777" w:rsidR="00712701" w:rsidRPr="00715230" w:rsidRDefault="00712701" w:rsidP="000A6D0C">
            <w:pPr>
              <w:rPr>
                <w:rFonts w:ascii="Arial" w:hAnsi="Arial" w:cs="Arial"/>
                <w:b/>
                <w:bCs/>
                <w:lang w:eastAsia="en-GB"/>
              </w:rPr>
            </w:pPr>
          </w:p>
          <w:p w14:paraId="458D8D40" w14:textId="77777777" w:rsidR="000A6D0C" w:rsidRPr="00715230" w:rsidRDefault="000A6D0C" w:rsidP="000A6D0C">
            <w:pPr>
              <w:rPr>
                <w:rFonts w:ascii="Arial" w:hAnsi="Arial" w:cs="Arial"/>
                <w:lang w:eastAsia="en-GB"/>
              </w:rPr>
            </w:pPr>
            <w:r w:rsidRPr="00715230">
              <w:rPr>
                <w:rFonts w:ascii="Arial" w:hAnsi="Arial" w:cs="Arial"/>
                <w:b/>
                <w:bCs/>
                <w:lang w:eastAsia="en-GB"/>
              </w:rPr>
              <w:t>Experience</w:t>
            </w:r>
            <w:r w:rsidRPr="00715230">
              <w:rPr>
                <w:rFonts w:ascii="Arial" w:hAnsi="Arial" w:cs="Arial"/>
                <w:lang w:eastAsia="en-GB"/>
              </w:rPr>
              <w:t xml:space="preserve">: </w:t>
            </w:r>
          </w:p>
          <w:p w14:paraId="18F791FC" w14:textId="77777777" w:rsidR="000A6D0C" w:rsidRPr="00715230" w:rsidRDefault="000A6D0C" w:rsidP="000A6D0C">
            <w:pPr>
              <w:rPr>
                <w:rFonts w:ascii="Arial" w:hAnsi="Arial" w:cs="Arial"/>
                <w:lang w:eastAsia="en-GB"/>
              </w:rPr>
            </w:pPr>
          </w:p>
          <w:p w14:paraId="5A9FC9F0" w14:textId="72C38581" w:rsidR="0032718C" w:rsidRPr="00715230" w:rsidRDefault="000A6D0C" w:rsidP="00715230">
            <w:pPr>
              <w:numPr>
                <w:ilvl w:val="0"/>
                <w:numId w:val="47"/>
              </w:numPr>
              <w:rPr>
                <w:rFonts w:ascii="Arial" w:hAnsi="Arial" w:cs="Arial"/>
                <w:lang w:eastAsia="en-GB"/>
              </w:rPr>
            </w:pPr>
            <w:bookmarkStart w:id="0" w:name="_Hlk197957371"/>
            <w:r w:rsidRPr="00715230">
              <w:rPr>
                <w:rFonts w:ascii="Arial" w:hAnsi="Arial" w:cs="Arial"/>
                <w:lang w:eastAsia="en-GB"/>
              </w:rPr>
              <w:t>At least 5</w:t>
            </w:r>
            <w:r w:rsidR="0068194A">
              <w:rPr>
                <w:rFonts w:ascii="Arial" w:hAnsi="Arial" w:cs="Arial"/>
                <w:lang w:eastAsia="en-GB"/>
              </w:rPr>
              <w:t xml:space="preserve"> </w:t>
            </w:r>
            <w:r w:rsidR="00BF1090">
              <w:rPr>
                <w:rFonts w:ascii="Arial" w:hAnsi="Arial" w:cs="Arial"/>
                <w:lang w:eastAsia="en-GB"/>
              </w:rPr>
              <w:t>years</w:t>
            </w:r>
            <w:r w:rsidR="00BF1090" w:rsidRPr="00715230">
              <w:rPr>
                <w:rFonts w:ascii="Arial" w:hAnsi="Arial" w:cs="Arial"/>
                <w:lang w:eastAsia="en-GB"/>
              </w:rPr>
              <w:t>’</w:t>
            </w:r>
            <w:r w:rsidR="00BF1090" w:rsidRPr="00712701">
              <w:rPr>
                <w:rFonts w:ascii="Arial" w:hAnsi="Arial" w:cs="Arial"/>
                <w:lang w:eastAsia="en-GB"/>
              </w:rPr>
              <w:t xml:space="preserve"> experience</w:t>
            </w:r>
            <w:r w:rsidR="00712701" w:rsidRPr="00712701">
              <w:rPr>
                <w:rFonts w:ascii="Arial" w:hAnsi="Arial" w:cs="Arial"/>
                <w:lang w:eastAsia="en-GB"/>
              </w:rPr>
              <w:t xml:space="preserve"> in a relevant accounting or finance </w:t>
            </w:r>
            <w:r w:rsidR="0032718C" w:rsidRPr="00715230">
              <w:rPr>
                <w:rFonts w:ascii="Arial" w:hAnsi="Arial" w:cs="Arial"/>
                <w:lang w:eastAsia="en-GB"/>
              </w:rPr>
              <w:t>position</w:t>
            </w:r>
            <w:bookmarkEnd w:id="0"/>
            <w:r w:rsidR="0032718C" w:rsidRPr="00715230">
              <w:rPr>
                <w:rFonts w:ascii="Arial" w:hAnsi="Arial" w:cs="Arial"/>
                <w:lang w:eastAsia="en-GB"/>
              </w:rPr>
              <w:br/>
            </w:r>
          </w:p>
          <w:p w14:paraId="3F12DB59" w14:textId="2F83BF61" w:rsidR="0032718C" w:rsidRPr="00715230" w:rsidRDefault="0032718C" w:rsidP="00715230">
            <w:pPr>
              <w:numPr>
                <w:ilvl w:val="0"/>
                <w:numId w:val="47"/>
              </w:numPr>
              <w:rPr>
                <w:rFonts w:ascii="Arial" w:hAnsi="Arial" w:cs="Arial"/>
                <w:lang w:eastAsia="en-GB"/>
              </w:rPr>
            </w:pPr>
            <w:bookmarkStart w:id="1" w:name="_Hlk197957427"/>
            <w:r w:rsidRPr="00715230">
              <w:rPr>
                <w:rFonts w:ascii="Arial" w:hAnsi="Arial" w:cs="Arial"/>
                <w:lang w:eastAsia="en-GB"/>
              </w:rPr>
              <w:t xml:space="preserve">Proven </w:t>
            </w:r>
            <w:r w:rsidR="00715230" w:rsidRPr="00715230">
              <w:rPr>
                <w:rFonts w:ascii="Arial" w:hAnsi="Arial" w:cs="Arial"/>
                <w:lang w:eastAsia="en-GB"/>
              </w:rPr>
              <w:t xml:space="preserve">prior </w:t>
            </w:r>
            <w:r w:rsidRPr="00715230">
              <w:rPr>
                <w:rFonts w:ascii="Arial" w:hAnsi="Arial" w:cs="Arial"/>
                <w:lang w:eastAsia="en-GB"/>
              </w:rPr>
              <w:t>experience of leading and managing a finance team</w:t>
            </w:r>
            <w:r w:rsidRPr="00715230">
              <w:rPr>
                <w:rFonts w:ascii="Arial" w:hAnsi="Arial" w:cs="Arial"/>
                <w:lang w:eastAsia="en-GB"/>
              </w:rPr>
              <w:br/>
            </w:r>
          </w:p>
          <w:p w14:paraId="5175B308" w14:textId="5BB36A02" w:rsidR="0032718C" w:rsidRPr="00715230" w:rsidRDefault="0032718C" w:rsidP="00715230">
            <w:pPr>
              <w:numPr>
                <w:ilvl w:val="0"/>
                <w:numId w:val="47"/>
              </w:numPr>
              <w:rPr>
                <w:rFonts w:ascii="Arial" w:hAnsi="Arial" w:cs="Arial"/>
                <w:lang w:eastAsia="en-GB"/>
              </w:rPr>
            </w:pPr>
            <w:r w:rsidRPr="00715230">
              <w:rPr>
                <w:rFonts w:ascii="Arial" w:hAnsi="Arial" w:cs="Arial"/>
                <w:lang w:eastAsia="en-GB"/>
              </w:rPr>
              <w:t>Solid expertise in budgeting, financial reporting, and financial analysis</w:t>
            </w:r>
            <w:bookmarkEnd w:id="1"/>
            <w:r w:rsidRPr="00715230">
              <w:rPr>
                <w:rFonts w:ascii="Arial" w:hAnsi="Arial" w:cs="Arial"/>
                <w:lang w:eastAsia="en-GB"/>
              </w:rPr>
              <w:br/>
            </w:r>
          </w:p>
          <w:p w14:paraId="2B62219C" w14:textId="2FCD33D6" w:rsidR="0032718C" w:rsidRPr="00715230" w:rsidRDefault="0032718C" w:rsidP="00715230">
            <w:pPr>
              <w:numPr>
                <w:ilvl w:val="0"/>
                <w:numId w:val="47"/>
              </w:numPr>
              <w:rPr>
                <w:rFonts w:ascii="Arial" w:hAnsi="Arial" w:cs="Arial"/>
                <w:lang w:eastAsia="en-GB"/>
              </w:rPr>
            </w:pPr>
            <w:r w:rsidRPr="00715230">
              <w:rPr>
                <w:rFonts w:ascii="Arial" w:hAnsi="Arial" w:cs="Arial"/>
                <w:lang w:eastAsia="en-GB"/>
              </w:rPr>
              <w:t xml:space="preserve">Prior experience </w:t>
            </w:r>
            <w:r w:rsidR="00715230" w:rsidRPr="00715230">
              <w:rPr>
                <w:rFonts w:ascii="Arial" w:hAnsi="Arial" w:cs="Arial"/>
                <w:lang w:eastAsia="en-GB"/>
              </w:rPr>
              <w:t xml:space="preserve">of </w:t>
            </w:r>
            <w:r w:rsidRPr="00715230">
              <w:rPr>
                <w:rFonts w:ascii="Arial" w:hAnsi="Arial" w:cs="Arial"/>
                <w:lang w:eastAsia="en-GB"/>
              </w:rPr>
              <w:t>working in the charity or non-profit sector</w:t>
            </w:r>
            <w:r w:rsidR="00BF1090">
              <w:rPr>
                <w:rFonts w:ascii="Arial" w:hAnsi="Arial" w:cs="Arial"/>
                <w:lang w:eastAsia="en-GB"/>
              </w:rPr>
              <w:t>s</w:t>
            </w:r>
            <w:r w:rsidRPr="00715230">
              <w:rPr>
                <w:rFonts w:ascii="Arial" w:hAnsi="Arial" w:cs="Arial"/>
                <w:lang w:eastAsia="en-GB"/>
              </w:rPr>
              <w:br/>
            </w:r>
          </w:p>
          <w:p w14:paraId="63663572" w14:textId="6CE73D45" w:rsidR="000A6D0C" w:rsidRPr="00715230" w:rsidRDefault="000A6D0C" w:rsidP="000A6D0C">
            <w:pPr>
              <w:rPr>
                <w:rFonts w:ascii="Arial" w:hAnsi="Arial" w:cs="Arial"/>
                <w:lang w:eastAsia="en-GB"/>
              </w:rPr>
            </w:pPr>
            <w:r w:rsidRPr="00715230">
              <w:rPr>
                <w:rFonts w:ascii="Arial" w:hAnsi="Arial" w:cs="Arial"/>
                <w:b/>
                <w:bCs/>
                <w:lang w:eastAsia="en-GB"/>
              </w:rPr>
              <w:t>Skills</w:t>
            </w:r>
            <w:r w:rsidRPr="00715230">
              <w:rPr>
                <w:rFonts w:ascii="Arial" w:hAnsi="Arial" w:cs="Arial"/>
                <w:lang w:eastAsia="en-GB"/>
              </w:rPr>
              <w:t>:</w:t>
            </w:r>
            <w:r w:rsidR="0032718C" w:rsidRPr="00715230">
              <w:rPr>
                <w:rFonts w:ascii="Arial" w:hAnsi="Arial" w:cs="Arial"/>
                <w:lang w:eastAsia="en-GB"/>
              </w:rPr>
              <w:br/>
            </w:r>
          </w:p>
          <w:p w14:paraId="631D5112" w14:textId="0DA20EA2"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 xml:space="preserve">Strong </w:t>
            </w:r>
            <w:r w:rsidR="00841345">
              <w:rPr>
                <w:rFonts w:ascii="Arial" w:hAnsi="Arial" w:cs="Arial"/>
                <w:lang w:eastAsia="en-GB"/>
              </w:rPr>
              <w:t>understanding</w:t>
            </w:r>
            <w:r w:rsidRPr="00715230">
              <w:rPr>
                <w:rFonts w:ascii="Arial" w:hAnsi="Arial" w:cs="Arial"/>
                <w:lang w:eastAsia="en-GB"/>
              </w:rPr>
              <w:t xml:space="preserve"> of charity finance and accounting standards (e.g., SORP)</w:t>
            </w:r>
            <w:r w:rsidR="0032718C" w:rsidRPr="00715230">
              <w:rPr>
                <w:rFonts w:ascii="Arial" w:hAnsi="Arial" w:cs="Arial"/>
                <w:lang w:eastAsia="en-GB"/>
              </w:rPr>
              <w:br/>
            </w:r>
          </w:p>
          <w:p w14:paraId="26579905" w14:textId="22A13072"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 xml:space="preserve">Proficiency with accounting software (Sage 200 and Sage Payroll) </w:t>
            </w:r>
            <w:r w:rsidR="0032718C" w:rsidRPr="00715230">
              <w:rPr>
                <w:rFonts w:ascii="Arial" w:hAnsi="Arial" w:cs="Arial"/>
                <w:lang w:eastAsia="en-GB"/>
              </w:rPr>
              <w:br/>
            </w:r>
          </w:p>
          <w:p w14:paraId="1EF0ECC7" w14:textId="51E5A4CB" w:rsidR="00715230"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At least Intermediate Microsoft Excel skills</w:t>
            </w:r>
            <w:r w:rsidR="00BF1090">
              <w:rPr>
                <w:rFonts w:ascii="Arial" w:hAnsi="Arial" w:cs="Arial"/>
                <w:lang w:eastAsia="en-GB"/>
              </w:rPr>
              <w:br/>
            </w:r>
          </w:p>
          <w:p w14:paraId="09962DC3" w14:textId="16D56D2F" w:rsidR="000A6D0C" w:rsidRPr="00715230" w:rsidRDefault="00715230" w:rsidP="00715230">
            <w:pPr>
              <w:numPr>
                <w:ilvl w:val="0"/>
                <w:numId w:val="47"/>
              </w:numPr>
              <w:rPr>
                <w:rFonts w:ascii="Arial" w:hAnsi="Arial" w:cs="Arial"/>
                <w:lang w:eastAsia="en-GB"/>
              </w:rPr>
            </w:pPr>
            <w:r w:rsidRPr="00715230">
              <w:rPr>
                <w:rFonts w:ascii="Arial" w:hAnsi="Arial" w:cs="Arial"/>
                <w:lang w:eastAsia="en-GB"/>
              </w:rPr>
              <w:t xml:space="preserve">Familiarity </w:t>
            </w:r>
            <w:bookmarkStart w:id="2" w:name="_Hlk197957925"/>
            <w:r w:rsidRPr="00715230">
              <w:rPr>
                <w:rFonts w:ascii="Arial" w:hAnsi="Arial" w:cs="Arial"/>
                <w:lang w:eastAsia="en-GB"/>
              </w:rPr>
              <w:t>with housing management systems and practices</w:t>
            </w:r>
            <w:r w:rsidR="0032718C" w:rsidRPr="00715230">
              <w:rPr>
                <w:rFonts w:ascii="Arial" w:hAnsi="Arial" w:cs="Arial"/>
                <w:lang w:eastAsia="en-GB"/>
              </w:rPr>
              <w:br/>
            </w:r>
            <w:bookmarkEnd w:id="2"/>
          </w:p>
          <w:p w14:paraId="61663641" w14:textId="7A09B2A7" w:rsidR="000A6D0C"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Excellent organisational and time management skills, with the ability to meet deadlines</w:t>
            </w:r>
          </w:p>
          <w:p w14:paraId="21BDA267" w14:textId="77777777" w:rsidR="00715230" w:rsidRPr="00715230" w:rsidRDefault="00715230" w:rsidP="00715230">
            <w:pPr>
              <w:pStyle w:val="ListParagraph"/>
              <w:spacing w:after="160" w:line="278" w:lineRule="auto"/>
              <w:rPr>
                <w:rFonts w:ascii="Arial" w:hAnsi="Arial" w:cs="Arial"/>
                <w:lang w:eastAsia="en-GB"/>
              </w:rPr>
            </w:pPr>
            <w:bookmarkStart w:id="3" w:name="_Hlk197958124"/>
          </w:p>
          <w:p w14:paraId="0773A274" w14:textId="61815691"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Strong attention to detail and ability to work with a high degree of accuracy</w:t>
            </w:r>
            <w:r w:rsidR="0032718C" w:rsidRPr="00715230">
              <w:rPr>
                <w:rFonts w:ascii="Arial" w:hAnsi="Arial" w:cs="Arial"/>
                <w:lang w:eastAsia="en-GB"/>
              </w:rPr>
              <w:br/>
            </w:r>
          </w:p>
          <w:p w14:paraId="7A2BE56C" w14:textId="39E2EDA4"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Strong communication skills, with the ability to explain financial information to non-financial staff and stakeholders</w:t>
            </w:r>
            <w:r w:rsidR="0032718C" w:rsidRPr="00715230">
              <w:rPr>
                <w:rFonts w:ascii="Arial" w:hAnsi="Arial" w:cs="Arial"/>
                <w:lang w:eastAsia="en-GB"/>
              </w:rPr>
              <w:br/>
            </w:r>
          </w:p>
          <w:p w14:paraId="010D63AA" w14:textId="56680616" w:rsidR="000A6D0C"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A proactive and collaborative approach to problem-solving</w:t>
            </w:r>
          </w:p>
          <w:bookmarkEnd w:id="3"/>
          <w:p w14:paraId="3755D4F4" w14:textId="77777777" w:rsidR="00715230" w:rsidRPr="00715230" w:rsidRDefault="00715230" w:rsidP="00715230">
            <w:pPr>
              <w:pStyle w:val="ListParagraph"/>
              <w:spacing w:after="160" w:line="278" w:lineRule="auto"/>
              <w:rPr>
                <w:rFonts w:ascii="Arial" w:hAnsi="Arial" w:cs="Arial"/>
                <w:lang w:eastAsia="en-GB"/>
              </w:rPr>
            </w:pPr>
          </w:p>
          <w:p w14:paraId="79B514F2" w14:textId="77777777" w:rsidR="000A6D0C" w:rsidRPr="00715230" w:rsidRDefault="000A6D0C" w:rsidP="000A6D0C">
            <w:pPr>
              <w:rPr>
                <w:rFonts w:ascii="Arial" w:hAnsi="Arial" w:cs="Arial"/>
                <w:b/>
                <w:bCs/>
                <w:sz w:val="27"/>
                <w:szCs w:val="27"/>
                <w:lang w:eastAsia="en-GB"/>
              </w:rPr>
            </w:pPr>
            <w:r w:rsidRPr="00715230">
              <w:rPr>
                <w:rFonts w:ascii="Arial" w:hAnsi="Arial" w:cs="Arial"/>
                <w:b/>
                <w:bCs/>
                <w:sz w:val="27"/>
                <w:szCs w:val="27"/>
                <w:lang w:eastAsia="en-GB"/>
              </w:rPr>
              <w:t>Personal Attributes:</w:t>
            </w:r>
          </w:p>
          <w:p w14:paraId="526506EF" w14:textId="77777777" w:rsidR="0032718C" w:rsidRPr="00715230" w:rsidRDefault="0032718C" w:rsidP="000A6D0C">
            <w:pPr>
              <w:rPr>
                <w:rFonts w:ascii="Arial" w:hAnsi="Arial" w:cs="Arial"/>
                <w:b/>
                <w:bCs/>
                <w:sz w:val="27"/>
                <w:szCs w:val="27"/>
                <w:lang w:eastAsia="en-GB"/>
              </w:rPr>
            </w:pPr>
          </w:p>
          <w:p w14:paraId="05BCBBD3" w14:textId="299A3CDD" w:rsidR="00715230"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Ethical and professional, with a high level of integrity and confidentiality</w:t>
            </w:r>
            <w:r w:rsidR="00715230" w:rsidRPr="00715230">
              <w:rPr>
                <w:rFonts w:ascii="Arial" w:hAnsi="Arial" w:cs="Arial"/>
                <w:lang w:eastAsia="en-GB"/>
              </w:rPr>
              <w:br/>
            </w:r>
          </w:p>
          <w:p w14:paraId="347E34C4" w14:textId="77777777" w:rsidR="00715230" w:rsidRPr="00715230" w:rsidRDefault="00715230" w:rsidP="00715230">
            <w:pPr>
              <w:pStyle w:val="ListParagraph"/>
              <w:numPr>
                <w:ilvl w:val="0"/>
                <w:numId w:val="47"/>
              </w:numPr>
              <w:spacing w:after="160" w:line="259" w:lineRule="auto"/>
              <w:rPr>
                <w:rFonts w:ascii="Arial" w:hAnsi="Arial" w:cs="Arial"/>
                <w:szCs w:val="24"/>
                <w:lang w:eastAsia="en-GB"/>
              </w:rPr>
            </w:pPr>
            <w:r w:rsidRPr="00715230">
              <w:rPr>
                <w:rFonts w:ascii="Arial" w:hAnsi="Arial" w:cs="Arial"/>
                <w:szCs w:val="24"/>
                <w:lang w:eastAsia="en-GB"/>
              </w:rPr>
              <w:t xml:space="preserve">A commitment to Imagine’s vision and values </w:t>
            </w:r>
          </w:p>
          <w:p w14:paraId="68BB15FF" w14:textId="77777777" w:rsidR="00715230" w:rsidRPr="00715230" w:rsidRDefault="00715230" w:rsidP="00715230">
            <w:pPr>
              <w:rPr>
                <w:rFonts w:ascii="Arial" w:hAnsi="Arial" w:cs="Arial"/>
                <w:lang w:eastAsia="en-GB"/>
              </w:rPr>
            </w:pPr>
          </w:p>
          <w:p w14:paraId="32F17DDA" w14:textId="2DED1980" w:rsidR="000A6D0C" w:rsidRPr="00715230" w:rsidRDefault="00715230" w:rsidP="00715230">
            <w:pPr>
              <w:pStyle w:val="ListParagraph"/>
              <w:numPr>
                <w:ilvl w:val="0"/>
                <w:numId w:val="47"/>
              </w:numPr>
              <w:spacing w:after="160" w:line="259" w:lineRule="auto"/>
              <w:rPr>
                <w:rFonts w:ascii="Arial" w:hAnsi="Arial" w:cs="Arial"/>
                <w:szCs w:val="24"/>
                <w:lang w:eastAsia="en-GB"/>
              </w:rPr>
            </w:pPr>
            <w:r w:rsidRPr="00715230">
              <w:rPr>
                <w:rFonts w:ascii="Arial" w:hAnsi="Arial" w:cs="Arial"/>
                <w:szCs w:val="24"/>
                <w:lang w:eastAsia="en-GB"/>
              </w:rPr>
              <w:t>A commitment to equality, diversity and social inclusion</w:t>
            </w:r>
            <w:r w:rsidR="0032718C" w:rsidRPr="00715230">
              <w:rPr>
                <w:rFonts w:ascii="Arial" w:hAnsi="Arial" w:cs="Arial"/>
                <w:lang w:eastAsia="en-GB"/>
              </w:rPr>
              <w:br/>
            </w:r>
          </w:p>
          <w:p w14:paraId="7575F5D3" w14:textId="7725D409"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Hands on approach</w:t>
            </w:r>
            <w:r w:rsidR="0032718C" w:rsidRPr="00715230">
              <w:rPr>
                <w:rFonts w:ascii="Arial" w:hAnsi="Arial" w:cs="Arial"/>
                <w:lang w:eastAsia="en-GB"/>
              </w:rPr>
              <w:br/>
            </w:r>
          </w:p>
          <w:p w14:paraId="4964937E" w14:textId="01446558"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Ability to work independently as well as part of a team</w:t>
            </w:r>
            <w:r w:rsidR="0032718C" w:rsidRPr="00715230">
              <w:rPr>
                <w:rFonts w:ascii="Arial" w:hAnsi="Arial" w:cs="Arial"/>
                <w:lang w:eastAsia="en-GB"/>
              </w:rPr>
              <w:br/>
            </w:r>
          </w:p>
          <w:p w14:paraId="327B1BB8" w14:textId="75C50B7A" w:rsidR="000A6D0C" w:rsidRPr="00715230" w:rsidRDefault="000A6D0C" w:rsidP="00715230">
            <w:pPr>
              <w:pStyle w:val="ListParagraph"/>
              <w:numPr>
                <w:ilvl w:val="0"/>
                <w:numId w:val="47"/>
              </w:numPr>
              <w:spacing w:after="160" w:line="278" w:lineRule="auto"/>
              <w:rPr>
                <w:rFonts w:ascii="Arial" w:hAnsi="Arial" w:cs="Arial"/>
                <w:lang w:eastAsia="en-GB"/>
              </w:rPr>
            </w:pPr>
            <w:r w:rsidRPr="00715230">
              <w:rPr>
                <w:rFonts w:ascii="Arial" w:hAnsi="Arial" w:cs="Arial"/>
                <w:lang w:eastAsia="en-GB"/>
              </w:rPr>
              <w:t>Adaptable and open to new ideas or processes to improve financial management</w:t>
            </w:r>
          </w:p>
          <w:p w14:paraId="37E33E9B" w14:textId="77777777" w:rsidR="000A6D0C" w:rsidRPr="00715230" w:rsidRDefault="000A6D0C" w:rsidP="000A6D0C">
            <w:pPr>
              <w:rPr>
                <w:rFonts w:ascii="Arial" w:hAnsi="Arial" w:cs="Arial"/>
              </w:rPr>
            </w:pPr>
          </w:p>
          <w:p w14:paraId="7C65D93B" w14:textId="30B0AC0C" w:rsidR="009D7CFB" w:rsidRPr="00715230" w:rsidRDefault="009D7CFB" w:rsidP="009D7CFB">
            <w:pPr>
              <w:spacing w:after="160" w:line="259" w:lineRule="auto"/>
              <w:rPr>
                <w:rFonts w:ascii="Arial" w:hAnsi="Arial" w:cs="Arial"/>
              </w:rPr>
            </w:pPr>
          </w:p>
        </w:tc>
        <w:tc>
          <w:tcPr>
            <w:tcW w:w="2418" w:type="dxa"/>
          </w:tcPr>
          <w:p w14:paraId="6A4BA31E" w14:textId="77777777" w:rsidR="00DA2767" w:rsidRPr="00715230" w:rsidRDefault="00DA2767" w:rsidP="00DA2767">
            <w:pPr>
              <w:pStyle w:val="NoSpacing"/>
              <w:jc w:val="center"/>
              <w:rPr>
                <w:rFonts w:ascii="Arial" w:hAnsi="Arial" w:cs="Arial"/>
                <w:b/>
              </w:rPr>
            </w:pPr>
          </w:p>
          <w:p w14:paraId="72BDAB4F" w14:textId="77777777" w:rsidR="00DA2767" w:rsidRPr="00715230" w:rsidRDefault="00DA2767" w:rsidP="00DA2767">
            <w:pPr>
              <w:pStyle w:val="NoSpacing"/>
              <w:jc w:val="center"/>
              <w:rPr>
                <w:rFonts w:ascii="Arial" w:hAnsi="Arial" w:cs="Arial"/>
                <w:b/>
              </w:rPr>
            </w:pPr>
          </w:p>
          <w:p w14:paraId="7161E7BD" w14:textId="77777777" w:rsidR="00DA2767" w:rsidRPr="00715230" w:rsidRDefault="00DA2767" w:rsidP="00DA2767">
            <w:pPr>
              <w:pStyle w:val="NoSpacing"/>
              <w:jc w:val="center"/>
              <w:rPr>
                <w:rFonts w:ascii="Arial" w:hAnsi="Arial" w:cs="Arial"/>
                <w:b/>
              </w:rPr>
            </w:pPr>
          </w:p>
          <w:p w14:paraId="1DB40339" w14:textId="77777777" w:rsidR="00712701" w:rsidRPr="00715230" w:rsidRDefault="00712701" w:rsidP="001E7D0C">
            <w:pPr>
              <w:jc w:val="center"/>
              <w:rPr>
                <w:rFonts w:ascii="Arial" w:hAnsi="Arial" w:cs="Arial"/>
                <w:b/>
              </w:rPr>
            </w:pPr>
          </w:p>
          <w:p w14:paraId="6A6D5EFA" w14:textId="7981B4A1" w:rsidR="004C5DDC" w:rsidRPr="00715230" w:rsidRDefault="00712701" w:rsidP="00712701">
            <w:pPr>
              <w:rPr>
                <w:rFonts w:ascii="Arial" w:hAnsi="Arial" w:cs="Arial"/>
                <w:b/>
              </w:rPr>
            </w:pPr>
            <w:r w:rsidRPr="00715230">
              <w:rPr>
                <w:rFonts w:ascii="Arial" w:hAnsi="Arial" w:cs="Arial"/>
                <w:b/>
              </w:rPr>
              <w:t xml:space="preserve">               D</w:t>
            </w:r>
          </w:p>
          <w:p w14:paraId="0E331DAF" w14:textId="51FE7BB2" w:rsidR="004C5DDC" w:rsidRPr="00715230" w:rsidRDefault="00BF1090" w:rsidP="001E7D0C">
            <w:pPr>
              <w:jc w:val="center"/>
              <w:rPr>
                <w:rFonts w:ascii="Arial" w:hAnsi="Arial" w:cs="Arial"/>
                <w:b/>
              </w:rPr>
            </w:pPr>
            <w:r>
              <w:rPr>
                <w:rFonts w:ascii="Arial" w:hAnsi="Arial" w:cs="Arial"/>
                <w:b/>
              </w:rPr>
              <w:br/>
            </w:r>
            <w:r w:rsidR="00715230">
              <w:rPr>
                <w:rFonts w:ascii="Arial" w:hAnsi="Arial" w:cs="Arial"/>
                <w:b/>
              </w:rPr>
              <w:br/>
            </w:r>
          </w:p>
          <w:p w14:paraId="1D677679" w14:textId="77777777" w:rsidR="004C5DDC" w:rsidRPr="00715230" w:rsidRDefault="004C5DDC" w:rsidP="001E7D0C">
            <w:pPr>
              <w:jc w:val="center"/>
              <w:rPr>
                <w:rFonts w:ascii="Arial" w:hAnsi="Arial" w:cs="Arial"/>
                <w:b/>
              </w:rPr>
            </w:pPr>
            <w:r w:rsidRPr="00715230">
              <w:rPr>
                <w:rFonts w:ascii="Arial" w:hAnsi="Arial" w:cs="Arial"/>
                <w:b/>
              </w:rPr>
              <w:t>E</w:t>
            </w:r>
          </w:p>
          <w:p w14:paraId="195AAE13" w14:textId="77777777" w:rsidR="004C5DDC" w:rsidRPr="00715230" w:rsidRDefault="004C5DDC" w:rsidP="001E7D0C">
            <w:pPr>
              <w:jc w:val="center"/>
              <w:rPr>
                <w:rFonts w:ascii="Arial" w:hAnsi="Arial" w:cs="Arial"/>
                <w:b/>
              </w:rPr>
            </w:pPr>
          </w:p>
          <w:p w14:paraId="4600CDCE" w14:textId="77777777" w:rsidR="004C5DDC" w:rsidRDefault="004C5DDC" w:rsidP="001E7D0C">
            <w:pPr>
              <w:jc w:val="center"/>
              <w:rPr>
                <w:rFonts w:ascii="Arial" w:hAnsi="Arial" w:cs="Arial"/>
                <w:b/>
              </w:rPr>
            </w:pPr>
          </w:p>
          <w:p w14:paraId="1564CA74" w14:textId="77777777" w:rsidR="0068194A" w:rsidRDefault="0068194A" w:rsidP="001E7D0C">
            <w:pPr>
              <w:jc w:val="center"/>
              <w:rPr>
                <w:rFonts w:ascii="Arial" w:hAnsi="Arial" w:cs="Arial"/>
                <w:b/>
              </w:rPr>
            </w:pPr>
          </w:p>
          <w:p w14:paraId="53C16059" w14:textId="265034D7" w:rsidR="004C5DDC" w:rsidRPr="00715230" w:rsidRDefault="00715230" w:rsidP="001E7D0C">
            <w:pPr>
              <w:jc w:val="center"/>
              <w:rPr>
                <w:rFonts w:ascii="Arial" w:hAnsi="Arial" w:cs="Arial"/>
                <w:b/>
              </w:rPr>
            </w:pPr>
            <w:r>
              <w:rPr>
                <w:rFonts w:ascii="Arial" w:hAnsi="Arial" w:cs="Arial"/>
                <w:b/>
              </w:rPr>
              <w:br/>
            </w:r>
            <w:r>
              <w:rPr>
                <w:rFonts w:ascii="Arial" w:hAnsi="Arial" w:cs="Arial"/>
                <w:b/>
              </w:rPr>
              <w:br/>
            </w:r>
          </w:p>
          <w:p w14:paraId="191C4BC7" w14:textId="77777777" w:rsidR="004C5DDC" w:rsidRPr="00715230" w:rsidRDefault="004C5DDC" w:rsidP="001E7D0C">
            <w:pPr>
              <w:jc w:val="center"/>
              <w:rPr>
                <w:rFonts w:ascii="Arial" w:hAnsi="Arial" w:cs="Arial"/>
                <w:b/>
              </w:rPr>
            </w:pPr>
            <w:r w:rsidRPr="00715230">
              <w:rPr>
                <w:rFonts w:ascii="Arial" w:hAnsi="Arial" w:cs="Arial"/>
                <w:b/>
              </w:rPr>
              <w:t>E</w:t>
            </w:r>
          </w:p>
          <w:p w14:paraId="6B24B629" w14:textId="77777777" w:rsidR="004C5DDC" w:rsidRPr="00715230" w:rsidRDefault="004C5DDC" w:rsidP="001E7D0C">
            <w:pPr>
              <w:jc w:val="center"/>
              <w:rPr>
                <w:rFonts w:ascii="Arial" w:hAnsi="Arial" w:cs="Arial"/>
                <w:b/>
              </w:rPr>
            </w:pPr>
          </w:p>
          <w:p w14:paraId="1E8C662C" w14:textId="1B8641A6" w:rsidR="004C5DDC" w:rsidRPr="00715230" w:rsidRDefault="00715230" w:rsidP="001E7D0C">
            <w:pPr>
              <w:jc w:val="center"/>
              <w:rPr>
                <w:rFonts w:ascii="Arial" w:hAnsi="Arial" w:cs="Arial"/>
                <w:b/>
              </w:rPr>
            </w:pPr>
            <w:r w:rsidRPr="00715230">
              <w:rPr>
                <w:rFonts w:ascii="Arial" w:hAnsi="Arial" w:cs="Arial"/>
                <w:b/>
              </w:rPr>
              <w:br/>
              <w:t>E</w:t>
            </w:r>
          </w:p>
          <w:p w14:paraId="4BD77FD7" w14:textId="77777777" w:rsidR="004C5DDC" w:rsidRPr="00715230" w:rsidRDefault="004C5DDC" w:rsidP="001E7D0C">
            <w:pPr>
              <w:jc w:val="center"/>
              <w:rPr>
                <w:rFonts w:ascii="Arial" w:hAnsi="Arial" w:cs="Arial"/>
                <w:b/>
              </w:rPr>
            </w:pPr>
          </w:p>
          <w:p w14:paraId="09C0F997" w14:textId="08914B89" w:rsidR="00715230" w:rsidRPr="00715230" w:rsidRDefault="00715230" w:rsidP="001E7D0C">
            <w:pPr>
              <w:jc w:val="center"/>
              <w:rPr>
                <w:rFonts w:ascii="Arial" w:hAnsi="Arial" w:cs="Arial"/>
                <w:b/>
              </w:rPr>
            </w:pPr>
          </w:p>
          <w:p w14:paraId="5547D009" w14:textId="45A944CB" w:rsidR="004C5DDC" w:rsidRPr="00715230" w:rsidRDefault="004C5DDC" w:rsidP="001E7D0C">
            <w:pPr>
              <w:jc w:val="center"/>
              <w:rPr>
                <w:rFonts w:ascii="Arial" w:hAnsi="Arial" w:cs="Arial"/>
                <w:b/>
              </w:rPr>
            </w:pPr>
            <w:r w:rsidRPr="00715230">
              <w:rPr>
                <w:rFonts w:ascii="Arial" w:hAnsi="Arial" w:cs="Arial"/>
                <w:b/>
              </w:rPr>
              <w:t>E</w:t>
            </w:r>
          </w:p>
          <w:p w14:paraId="7083DCEF" w14:textId="77777777" w:rsidR="004C5DDC" w:rsidRPr="00715230" w:rsidRDefault="004C5DDC" w:rsidP="001E7D0C">
            <w:pPr>
              <w:jc w:val="center"/>
              <w:rPr>
                <w:rFonts w:ascii="Arial" w:hAnsi="Arial" w:cs="Arial"/>
                <w:b/>
              </w:rPr>
            </w:pPr>
          </w:p>
          <w:p w14:paraId="169D4C3F" w14:textId="77777777" w:rsidR="004C5DDC" w:rsidRPr="00715230" w:rsidRDefault="004C5DDC" w:rsidP="001E7D0C">
            <w:pPr>
              <w:jc w:val="center"/>
              <w:rPr>
                <w:rFonts w:ascii="Arial" w:hAnsi="Arial" w:cs="Arial"/>
                <w:b/>
              </w:rPr>
            </w:pPr>
          </w:p>
          <w:p w14:paraId="7BF0DEAB" w14:textId="00BCAD00" w:rsidR="004C5DDC" w:rsidRPr="00715230" w:rsidRDefault="00715230" w:rsidP="001E7D0C">
            <w:pPr>
              <w:jc w:val="center"/>
              <w:rPr>
                <w:rFonts w:ascii="Arial" w:hAnsi="Arial" w:cs="Arial"/>
                <w:b/>
              </w:rPr>
            </w:pPr>
            <w:r w:rsidRPr="00715230">
              <w:rPr>
                <w:rFonts w:ascii="Arial" w:hAnsi="Arial" w:cs="Arial"/>
                <w:b/>
              </w:rPr>
              <w:t>D</w:t>
            </w:r>
          </w:p>
          <w:p w14:paraId="0DCC4F5E" w14:textId="77777777" w:rsidR="004C5DDC" w:rsidRPr="00715230" w:rsidRDefault="004C5DDC" w:rsidP="001E7D0C">
            <w:pPr>
              <w:jc w:val="center"/>
              <w:rPr>
                <w:rFonts w:ascii="Arial" w:hAnsi="Arial" w:cs="Arial"/>
                <w:b/>
              </w:rPr>
            </w:pPr>
          </w:p>
          <w:p w14:paraId="601BF743" w14:textId="77777777" w:rsidR="003735D5" w:rsidRDefault="003735D5" w:rsidP="001E7D0C">
            <w:pPr>
              <w:jc w:val="center"/>
              <w:rPr>
                <w:rFonts w:ascii="Arial" w:hAnsi="Arial" w:cs="Arial"/>
                <w:b/>
              </w:rPr>
            </w:pPr>
          </w:p>
          <w:p w14:paraId="58FD0303" w14:textId="77777777" w:rsidR="00715230" w:rsidRDefault="00715230" w:rsidP="001E7D0C">
            <w:pPr>
              <w:jc w:val="center"/>
              <w:rPr>
                <w:rFonts w:ascii="Arial" w:hAnsi="Arial" w:cs="Arial"/>
                <w:b/>
              </w:rPr>
            </w:pPr>
          </w:p>
          <w:p w14:paraId="531C65BD" w14:textId="77777777" w:rsidR="00715230" w:rsidRPr="00715230" w:rsidRDefault="00715230" w:rsidP="001E7D0C">
            <w:pPr>
              <w:jc w:val="center"/>
              <w:rPr>
                <w:rFonts w:ascii="Arial" w:hAnsi="Arial" w:cs="Arial"/>
                <w:b/>
              </w:rPr>
            </w:pPr>
          </w:p>
          <w:p w14:paraId="1D56E192" w14:textId="77777777" w:rsidR="004C5DDC" w:rsidRDefault="00715230" w:rsidP="001E7D0C">
            <w:pPr>
              <w:jc w:val="center"/>
              <w:rPr>
                <w:rFonts w:ascii="Arial" w:hAnsi="Arial" w:cs="Arial"/>
                <w:b/>
              </w:rPr>
            </w:pPr>
            <w:r>
              <w:rPr>
                <w:rFonts w:ascii="Arial" w:hAnsi="Arial" w:cs="Arial"/>
                <w:b/>
              </w:rPr>
              <w:t>E</w:t>
            </w:r>
          </w:p>
          <w:p w14:paraId="5BD7F753" w14:textId="0055E2C6" w:rsidR="00715230" w:rsidRDefault="00841345" w:rsidP="001E7D0C">
            <w:pPr>
              <w:jc w:val="center"/>
              <w:rPr>
                <w:rFonts w:ascii="Arial" w:hAnsi="Arial" w:cs="Arial"/>
                <w:b/>
              </w:rPr>
            </w:pPr>
            <w:r>
              <w:rPr>
                <w:rFonts w:ascii="Arial" w:hAnsi="Arial" w:cs="Arial"/>
                <w:b/>
              </w:rPr>
              <w:br/>
            </w:r>
            <w:r>
              <w:rPr>
                <w:rFonts w:ascii="Arial" w:hAnsi="Arial" w:cs="Arial"/>
                <w:b/>
              </w:rPr>
              <w:br/>
            </w:r>
          </w:p>
          <w:p w14:paraId="1EEEE1FC" w14:textId="422E160C" w:rsidR="00715230" w:rsidRDefault="00841345" w:rsidP="001E7D0C">
            <w:pPr>
              <w:jc w:val="center"/>
              <w:rPr>
                <w:rFonts w:ascii="Arial" w:hAnsi="Arial" w:cs="Arial"/>
                <w:b/>
              </w:rPr>
            </w:pPr>
            <w:r>
              <w:rPr>
                <w:rFonts w:ascii="Arial" w:hAnsi="Arial" w:cs="Arial"/>
                <w:b/>
              </w:rPr>
              <w:t>D</w:t>
            </w:r>
          </w:p>
          <w:p w14:paraId="0242131E" w14:textId="77777777" w:rsidR="00715230" w:rsidRDefault="00715230" w:rsidP="001E7D0C">
            <w:pPr>
              <w:jc w:val="center"/>
              <w:rPr>
                <w:rFonts w:ascii="Arial" w:hAnsi="Arial" w:cs="Arial"/>
                <w:b/>
              </w:rPr>
            </w:pPr>
          </w:p>
          <w:p w14:paraId="20FB5263" w14:textId="77777777" w:rsidR="00715230" w:rsidRDefault="00715230" w:rsidP="001E7D0C">
            <w:pPr>
              <w:jc w:val="center"/>
              <w:rPr>
                <w:rFonts w:ascii="Arial" w:hAnsi="Arial" w:cs="Arial"/>
                <w:b/>
              </w:rPr>
            </w:pPr>
          </w:p>
          <w:p w14:paraId="5FA940A6" w14:textId="17C634D3" w:rsidR="00715230" w:rsidRDefault="00715230" w:rsidP="001E7D0C">
            <w:pPr>
              <w:jc w:val="center"/>
              <w:rPr>
                <w:rFonts w:ascii="Arial" w:hAnsi="Arial" w:cs="Arial"/>
                <w:b/>
              </w:rPr>
            </w:pPr>
            <w:r>
              <w:rPr>
                <w:rFonts w:ascii="Arial" w:hAnsi="Arial" w:cs="Arial"/>
                <w:b/>
              </w:rPr>
              <w:t>E</w:t>
            </w:r>
            <w:r w:rsidR="00BF1090">
              <w:rPr>
                <w:rFonts w:ascii="Arial" w:hAnsi="Arial" w:cs="Arial"/>
                <w:b/>
              </w:rPr>
              <w:br/>
            </w:r>
            <w:r w:rsidR="00BF1090">
              <w:rPr>
                <w:rFonts w:ascii="Arial" w:hAnsi="Arial" w:cs="Arial"/>
                <w:b/>
              </w:rPr>
              <w:br/>
            </w:r>
          </w:p>
          <w:p w14:paraId="6457AEA7" w14:textId="77777777" w:rsidR="00715230" w:rsidRDefault="00715230" w:rsidP="001E7D0C">
            <w:pPr>
              <w:jc w:val="center"/>
              <w:rPr>
                <w:rFonts w:ascii="Arial" w:hAnsi="Arial" w:cs="Arial"/>
                <w:b/>
              </w:rPr>
            </w:pPr>
          </w:p>
          <w:p w14:paraId="0C86C12B" w14:textId="77777777" w:rsidR="00715230" w:rsidRDefault="00715230" w:rsidP="001E7D0C">
            <w:pPr>
              <w:jc w:val="center"/>
              <w:rPr>
                <w:rFonts w:ascii="Arial" w:hAnsi="Arial" w:cs="Arial"/>
                <w:b/>
              </w:rPr>
            </w:pPr>
            <w:r>
              <w:rPr>
                <w:rFonts w:ascii="Arial" w:hAnsi="Arial" w:cs="Arial"/>
                <w:b/>
              </w:rPr>
              <w:t>D</w:t>
            </w:r>
          </w:p>
          <w:p w14:paraId="1BAAB54A" w14:textId="77777777" w:rsidR="00715230" w:rsidRDefault="00715230" w:rsidP="001E7D0C">
            <w:pPr>
              <w:jc w:val="center"/>
              <w:rPr>
                <w:rFonts w:ascii="Arial" w:hAnsi="Arial" w:cs="Arial"/>
                <w:b/>
              </w:rPr>
            </w:pPr>
          </w:p>
          <w:p w14:paraId="7A9FA45B" w14:textId="3817DB71" w:rsidR="00715230" w:rsidRDefault="00BF1090" w:rsidP="001E7D0C">
            <w:pPr>
              <w:jc w:val="center"/>
              <w:rPr>
                <w:rFonts w:ascii="Arial" w:hAnsi="Arial" w:cs="Arial"/>
                <w:b/>
              </w:rPr>
            </w:pPr>
            <w:r>
              <w:rPr>
                <w:rFonts w:ascii="Arial" w:hAnsi="Arial" w:cs="Arial"/>
                <w:b/>
              </w:rPr>
              <w:br/>
            </w:r>
          </w:p>
          <w:p w14:paraId="114C585D" w14:textId="77777777" w:rsidR="00715230" w:rsidRDefault="00715230" w:rsidP="001E7D0C">
            <w:pPr>
              <w:jc w:val="center"/>
              <w:rPr>
                <w:rFonts w:ascii="Arial" w:hAnsi="Arial" w:cs="Arial"/>
                <w:b/>
              </w:rPr>
            </w:pPr>
            <w:r>
              <w:rPr>
                <w:rFonts w:ascii="Arial" w:hAnsi="Arial" w:cs="Arial"/>
                <w:b/>
              </w:rPr>
              <w:lastRenderedPageBreak/>
              <w:t>E</w:t>
            </w:r>
          </w:p>
          <w:p w14:paraId="0B5493DB" w14:textId="77777777" w:rsidR="00715230" w:rsidRDefault="00715230" w:rsidP="001E7D0C">
            <w:pPr>
              <w:jc w:val="center"/>
              <w:rPr>
                <w:rFonts w:ascii="Arial" w:hAnsi="Arial" w:cs="Arial"/>
                <w:b/>
              </w:rPr>
            </w:pPr>
          </w:p>
          <w:p w14:paraId="3FDC4016" w14:textId="38E6BF28" w:rsidR="00715230" w:rsidRDefault="00715230" w:rsidP="001E7D0C">
            <w:pPr>
              <w:jc w:val="center"/>
              <w:rPr>
                <w:rFonts w:ascii="Arial" w:hAnsi="Arial" w:cs="Arial"/>
                <w:b/>
              </w:rPr>
            </w:pPr>
            <w:r>
              <w:rPr>
                <w:rFonts w:ascii="Arial" w:hAnsi="Arial" w:cs="Arial"/>
                <w:b/>
              </w:rPr>
              <w:br/>
              <w:t>E</w:t>
            </w:r>
            <w:r>
              <w:rPr>
                <w:rFonts w:ascii="Arial" w:hAnsi="Arial" w:cs="Arial"/>
                <w:b/>
              </w:rPr>
              <w:br/>
            </w:r>
            <w:r>
              <w:rPr>
                <w:rFonts w:ascii="Arial" w:hAnsi="Arial" w:cs="Arial"/>
                <w:b/>
              </w:rPr>
              <w:br/>
            </w:r>
            <w:r>
              <w:rPr>
                <w:rFonts w:ascii="Arial" w:hAnsi="Arial" w:cs="Arial"/>
                <w:b/>
              </w:rPr>
              <w:br/>
            </w:r>
            <w:r>
              <w:rPr>
                <w:rFonts w:ascii="Arial" w:hAnsi="Arial" w:cs="Arial"/>
                <w:b/>
              </w:rPr>
              <w:br/>
            </w:r>
            <w:proofErr w:type="spellStart"/>
            <w:r>
              <w:rPr>
                <w:rFonts w:ascii="Arial" w:hAnsi="Arial" w:cs="Arial"/>
                <w:b/>
              </w:rPr>
              <w:t>E</w:t>
            </w:r>
            <w:proofErr w:type="spellEnd"/>
            <w:r>
              <w:rPr>
                <w:rFonts w:ascii="Arial" w:hAnsi="Arial" w:cs="Arial"/>
                <w:b/>
              </w:rPr>
              <w:br/>
            </w:r>
            <w:r>
              <w:rPr>
                <w:rFonts w:ascii="Arial" w:hAnsi="Arial" w:cs="Arial"/>
                <w:b/>
              </w:rPr>
              <w:br/>
            </w:r>
            <w:r>
              <w:rPr>
                <w:rFonts w:ascii="Arial" w:hAnsi="Arial" w:cs="Arial"/>
                <w:b/>
              </w:rPr>
              <w:br/>
            </w:r>
            <w:r>
              <w:rPr>
                <w:rFonts w:ascii="Arial" w:hAnsi="Arial" w:cs="Arial"/>
                <w:b/>
              </w:rPr>
              <w:br/>
            </w:r>
            <w:proofErr w:type="spellStart"/>
            <w:r>
              <w:rPr>
                <w:rFonts w:ascii="Arial" w:hAnsi="Arial" w:cs="Arial"/>
                <w:b/>
              </w:rPr>
              <w:t>E</w:t>
            </w:r>
            <w:proofErr w:type="spellEnd"/>
          </w:p>
          <w:p w14:paraId="4B6610FF" w14:textId="77777777" w:rsidR="00715230" w:rsidRDefault="00715230" w:rsidP="001E7D0C">
            <w:pPr>
              <w:jc w:val="center"/>
              <w:rPr>
                <w:rFonts w:ascii="Arial" w:hAnsi="Arial" w:cs="Arial"/>
                <w:b/>
              </w:rPr>
            </w:pPr>
          </w:p>
          <w:p w14:paraId="0EAAF23C" w14:textId="77777777" w:rsidR="00715230" w:rsidRDefault="00715230" w:rsidP="001E7D0C">
            <w:pPr>
              <w:jc w:val="center"/>
              <w:rPr>
                <w:rFonts w:ascii="Arial" w:hAnsi="Arial" w:cs="Arial"/>
                <w:b/>
              </w:rPr>
            </w:pPr>
          </w:p>
          <w:p w14:paraId="743FBA25" w14:textId="77777777" w:rsidR="00715230" w:rsidRDefault="00715230" w:rsidP="001E7D0C">
            <w:pPr>
              <w:jc w:val="center"/>
              <w:rPr>
                <w:rFonts w:ascii="Arial" w:hAnsi="Arial" w:cs="Arial"/>
                <w:b/>
              </w:rPr>
            </w:pPr>
          </w:p>
          <w:p w14:paraId="3CD92EB1" w14:textId="3F0A528B" w:rsidR="00715230" w:rsidRDefault="00715230" w:rsidP="001E7D0C">
            <w:pPr>
              <w:jc w:val="center"/>
              <w:rPr>
                <w:rFonts w:ascii="Arial" w:hAnsi="Arial" w:cs="Arial"/>
                <w:b/>
              </w:rPr>
            </w:pPr>
            <w:r>
              <w:rPr>
                <w:rFonts w:ascii="Arial" w:hAnsi="Arial" w:cs="Arial"/>
                <w:b/>
              </w:rPr>
              <w:br/>
            </w:r>
          </w:p>
          <w:p w14:paraId="7658FB6A" w14:textId="41109573" w:rsidR="00715230" w:rsidRDefault="00715230" w:rsidP="00715230">
            <w:pPr>
              <w:jc w:val="center"/>
              <w:rPr>
                <w:rFonts w:ascii="Arial" w:hAnsi="Arial" w:cs="Arial"/>
                <w:b/>
              </w:rPr>
            </w:pPr>
            <w:r>
              <w:rPr>
                <w:rFonts w:ascii="Arial" w:hAnsi="Arial" w:cs="Arial"/>
                <w:b/>
              </w:rPr>
              <w:t>E</w:t>
            </w:r>
            <w:r>
              <w:rPr>
                <w:rFonts w:ascii="Arial" w:hAnsi="Arial" w:cs="Arial"/>
                <w:b/>
              </w:rPr>
              <w:br/>
            </w:r>
          </w:p>
          <w:p w14:paraId="4B5259B7" w14:textId="77777777" w:rsidR="00715230" w:rsidRDefault="00715230" w:rsidP="00715230">
            <w:pPr>
              <w:jc w:val="center"/>
              <w:rPr>
                <w:rFonts w:ascii="Arial" w:hAnsi="Arial" w:cs="Arial"/>
                <w:b/>
              </w:rPr>
            </w:pPr>
          </w:p>
          <w:p w14:paraId="479E3FEE" w14:textId="1D076069" w:rsidR="00715230" w:rsidRDefault="00715230" w:rsidP="00715230">
            <w:pPr>
              <w:jc w:val="center"/>
              <w:rPr>
                <w:rFonts w:ascii="Arial" w:hAnsi="Arial" w:cs="Arial"/>
                <w:b/>
              </w:rPr>
            </w:pPr>
            <w:r>
              <w:rPr>
                <w:rFonts w:ascii="Arial" w:hAnsi="Arial" w:cs="Arial"/>
                <w:b/>
              </w:rPr>
              <w:t>E</w:t>
            </w:r>
          </w:p>
          <w:p w14:paraId="5F9C989C" w14:textId="77777777" w:rsidR="0068194A" w:rsidRDefault="0068194A" w:rsidP="00715230">
            <w:pPr>
              <w:jc w:val="center"/>
              <w:rPr>
                <w:rFonts w:ascii="Arial" w:hAnsi="Arial" w:cs="Arial"/>
                <w:b/>
              </w:rPr>
            </w:pPr>
          </w:p>
          <w:p w14:paraId="708940CF" w14:textId="77777777" w:rsidR="0068194A" w:rsidRDefault="0068194A" w:rsidP="00715230">
            <w:pPr>
              <w:jc w:val="center"/>
              <w:rPr>
                <w:rFonts w:ascii="Arial" w:hAnsi="Arial" w:cs="Arial"/>
                <w:b/>
              </w:rPr>
            </w:pPr>
          </w:p>
          <w:p w14:paraId="6F26BCD7" w14:textId="3C2775B3" w:rsidR="0068194A" w:rsidRDefault="0068194A" w:rsidP="00715230">
            <w:pPr>
              <w:jc w:val="center"/>
              <w:rPr>
                <w:rFonts w:ascii="Arial" w:hAnsi="Arial" w:cs="Arial"/>
                <w:b/>
              </w:rPr>
            </w:pPr>
            <w:r>
              <w:rPr>
                <w:rFonts w:ascii="Arial" w:hAnsi="Arial" w:cs="Arial"/>
                <w:b/>
              </w:rPr>
              <w:t>E</w:t>
            </w:r>
          </w:p>
          <w:p w14:paraId="7FD81938" w14:textId="77777777" w:rsidR="0068194A" w:rsidRDefault="0068194A" w:rsidP="00715230">
            <w:pPr>
              <w:jc w:val="center"/>
              <w:rPr>
                <w:rFonts w:ascii="Arial" w:hAnsi="Arial" w:cs="Arial"/>
                <w:b/>
              </w:rPr>
            </w:pPr>
          </w:p>
          <w:p w14:paraId="2FAF0F51" w14:textId="77777777" w:rsidR="0068194A" w:rsidRDefault="0068194A" w:rsidP="00715230">
            <w:pPr>
              <w:jc w:val="center"/>
              <w:rPr>
                <w:rFonts w:ascii="Arial" w:hAnsi="Arial" w:cs="Arial"/>
                <w:b/>
              </w:rPr>
            </w:pPr>
          </w:p>
          <w:p w14:paraId="05B22FBC" w14:textId="1FDE0116" w:rsidR="0068194A" w:rsidRDefault="0068194A" w:rsidP="00715230">
            <w:pPr>
              <w:jc w:val="center"/>
              <w:rPr>
                <w:rFonts w:ascii="Arial" w:hAnsi="Arial" w:cs="Arial"/>
                <w:b/>
              </w:rPr>
            </w:pPr>
            <w:r>
              <w:rPr>
                <w:rFonts w:ascii="Arial" w:hAnsi="Arial" w:cs="Arial"/>
                <w:b/>
              </w:rPr>
              <w:t>E</w:t>
            </w:r>
          </w:p>
          <w:p w14:paraId="7D975973" w14:textId="77777777" w:rsidR="0068194A" w:rsidRDefault="0068194A" w:rsidP="00715230">
            <w:pPr>
              <w:jc w:val="center"/>
              <w:rPr>
                <w:rFonts w:ascii="Arial" w:hAnsi="Arial" w:cs="Arial"/>
                <w:b/>
              </w:rPr>
            </w:pPr>
          </w:p>
          <w:p w14:paraId="2EF5DBE7" w14:textId="77777777" w:rsidR="0068194A" w:rsidRDefault="0068194A" w:rsidP="00715230">
            <w:pPr>
              <w:jc w:val="center"/>
              <w:rPr>
                <w:rFonts w:ascii="Arial" w:hAnsi="Arial" w:cs="Arial"/>
                <w:b/>
              </w:rPr>
            </w:pPr>
          </w:p>
          <w:p w14:paraId="496064F9" w14:textId="120E862B" w:rsidR="0068194A" w:rsidRDefault="0068194A" w:rsidP="00715230">
            <w:pPr>
              <w:jc w:val="center"/>
              <w:rPr>
                <w:rFonts w:ascii="Arial" w:hAnsi="Arial" w:cs="Arial"/>
                <w:b/>
              </w:rPr>
            </w:pPr>
            <w:r>
              <w:rPr>
                <w:rFonts w:ascii="Arial" w:hAnsi="Arial" w:cs="Arial"/>
                <w:b/>
              </w:rPr>
              <w:t>E</w:t>
            </w:r>
          </w:p>
          <w:p w14:paraId="28094111" w14:textId="77777777" w:rsidR="0068194A" w:rsidRDefault="0068194A" w:rsidP="00715230">
            <w:pPr>
              <w:jc w:val="center"/>
              <w:rPr>
                <w:rFonts w:ascii="Arial" w:hAnsi="Arial" w:cs="Arial"/>
                <w:b/>
              </w:rPr>
            </w:pPr>
          </w:p>
          <w:p w14:paraId="7A72547C" w14:textId="77777777" w:rsidR="0068194A" w:rsidRDefault="0068194A" w:rsidP="00715230">
            <w:pPr>
              <w:jc w:val="center"/>
              <w:rPr>
                <w:rFonts w:ascii="Arial" w:hAnsi="Arial" w:cs="Arial"/>
                <w:b/>
              </w:rPr>
            </w:pPr>
          </w:p>
          <w:p w14:paraId="5ED9EDF5" w14:textId="698ACA6F" w:rsidR="0068194A" w:rsidRDefault="0068194A" w:rsidP="00715230">
            <w:pPr>
              <w:jc w:val="center"/>
              <w:rPr>
                <w:rFonts w:ascii="Arial" w:hAnsi="Arial" w:cs="Arial"/>
                <w:b/>
              </w:rPr>
            </w:pPr>
            <w:r>
              <w:rPr>
                <w:rFonts w:ascii="Arial" w:hAnsi="Arial" w:cs="Arial"/>
                <w:b/>
              </w:rPr>
              <w:t>E</w:t>
            </w:r>
          </w:p>
          <w:p w14:paraId="2C38B43B" w14:textId="77777777" w:rsidR="00715230" w:rsidRDefault="00715230" w:rsidP="00715230">
            <w:pPr>
              <w:rPr>
                <w:rFonts w:ascii="Arial" w:hAnsi="Arial" w:cs="Arial"/>
                <w:b/>
              </w:rPr>
            </w:pPr>
          </w:p>
          <w:p w14:paraId="023B26E1" w14:textId="77777777" w:rsidR="00715230" w:rsidRDefault="00715230" w:rsidP="001E7D0C">
            <w:pPr>
              <w:jc w:val="center"/>
              <w:rPr>
                <w:rFonts w:ascii="Arial" w:hAnsi="Arial" w:cs="Arial"/>
                <w:b/>
              </w:rPr>
            </w:pPr>
          </w:p>
          <w:p w14:paraId="47B4F37B" w14:textId="6A85D2F9" w:rsidR="00715230" w:rsidRPr="00715230" w:rsidRDefault="00715230" w:rsidP="001E7D0C">
            <w:pPr>
              <w:jc w:val="center"/>
              <w:rPr>
                <w:rFonts w:ascii="Arial" w:hAnsi="Arial" w:cs="Arial"/>
                <w:b/>
              </w:rPr>
            </w:pPr>
          </w:p>
        </w:tc>
        <w:tc>
          <w:tcPr>
            <w:tcW w:w="2790" w:type="dxa"/>
          </w:tcPr>
          <w:p w14:paraId="03ED8ABB" w14:textId="77777777" w:rsidR="00DA2767" w:rsidRPr="00715230" w:rsidRDefault="00DA2767" w:rsidP="001E7D0C">
            <w:pPr>
              <w:pStyle w:val="NoSpacing"/>
              <w:jc w:val="center"/>
              <w:rPr>
                <w:rFonts w:ascii="Arial" w:hAnsi="Arial" w:cs="Arial"/>
                <w:b/>
              </w:rPr>
            </w:pPr>
          </w:p>
          <w:p w14:paraId="6AFCE927" w14:textId="051842EE" w:rsidR="003A03AA" w:rsidRPr="00715230" w:rsidRDefault="0068194A" w:rsidP="0068194A">
            <w:pPr>
              <w:rPr>
                <w:rFonts w:ascii="Arial" w:hAnsi="Arial" w:cs="Arial"/>
                <w:b/>
              </w:rPr>
            </w:pPr>
            <w:r>
              <w:rPr>
                <w:rFonts w:ascii="Arial" w:hAnsi="Arial" w:cs="Arial"/>
                <w:b/>
              </w:rPr>
              <w:br/>
            </w:r>
            <w:r>
              <w:rPr>
                <w:rFonts w:ascii="Arial" w:hAnsi="Arial" w:cs="Arial"/>
                <w:b/>
              </w:rPr>
              <w:br/>
            </w:r>
            <w:r>
              <w:rPr>
                <w:rFonts w:ascii="Arial" w:hAnsi="Arial" w:cs="Arial"/>
                <w:b/>
              </w:rPr>
              <w:br/>
              <w:t xml:space="preserve">                 </w:t>
            </w:r>
            <w:r w:rsidR="003A03AA" w:rsidRPr="00715230">
              <w:rPr>
                <w:rFonts w:ascii="Arial" w:hAnsi="Arial" w:cs="Arial"/>
                <w:b/>
              </w:rPr>
              <w:t>A</w:t>
            </w:r>
          </w:p>
          <w:p w14:paraId="2CCD7460" w14:textId="1DF44D79" w:rsidR="00BF1090" w:rsidRDefault="00715230" w:rsidP="00BF1090">
            <w:pPr>
              <w:jc w:val="center"/>
              <w:rPr>
                <w:rFonts w:ascii="Arial" w:hAnsi="Arial" w:cs="Arial"/>
                <w:b/>
              </w:rPr>
            </w:pPr>
            <w:r>
              <w:rPr>
                <w:rFonts w:ascii="Arial" w:hAnsi="Arial" w:cs="Arial"/>
                <w:b/>
              </w:rPr>
              <w:br/>
            </w:r>
            <w:r w:rsidR="003255B4">
              <w:rPr>
                <w:rFonts w:ascii="Arial" w:hAnsi="Arial" w:cs="Arial"/>
                <w:b/>
              </w:rPr>
              <w:br/>
            </w:r>
          </w:p>
          <w:p w14:paraId="44F77E16" w14:textId="2BE5DFF5" w:rsidR="008606A5" w:rsidRPr="00715230" w:rsidRDefault="0068194A" w:rsidP="00BF1090">
            <w:pPr>
              <w:rPr>
                <w:rFonts w:ascii="Arial" w:hAnsi="Arial" w:cs="Arial"/>
                <w:b/>
              </w:rPr>
            </w:pPr>
            <w:r>
              <w:rPr>
                <w:rFonts w:ascii="Arial" w:hAnsi="Arial" w:cs="Arial"/>
                <w:b/>
              </w:rPr>
              <w:t xml:space="preserve">                 </w:t>
            </w:r>
            <w:r w:rsidR="008606A5" w:rsidRPr="00715230">
              <w:rPr>
                <w:rFonts w:ascii="Arial" w:hAnsi="Arial" w:cs="Arial"/>
                <w:b/>
              </w:rPr>
              <w:t>A</w:t>
            </w:r>
          </w:p>
          <w:p w14:paraId="3521AE76" w14:textId="1AD9C7F2" w:rsidR="008606A5" w:rsidRPr="00715230" w:rsidRDefault="008606A5" w:rsidP="001E7D0C">
            <w:pPr>
              <w:jc w:val="center"/>
              <w:rPr>
                <w:rFonts w:ascii="Arial" w:hAnsi="Arial" w:cs="Arial"/>
                <w:b/>
              </w:rPr>
            </w:pPr>
          </w:p>
          <w:p w14:paraId="2FD8513A" w14:textId="3C52C322" w:rsidR="008606A5" w:rsidRPr="00715230" w:rsidRDefault="008606A5" w:rsidP="001E7D0C">
            <w:pPr>
              <w:jc w:val="center"/>
              <w:rPr>
                <w:rFonts w:ascii="Arial" w:hAnsi="Arial" w:cs="Arial"/>
                <w:b/>
              </w:rPr>
            </w:pPr>
          </w:p>
          <w:p w14:paraId="0AE3C624" w14:textId="77777777" w:rsidR="0068194A" w:rsidRDefault="0068194A" w:rsidP="001E7D0C">
            <w:pPr>
              <w:jc w:val="center"/>
              <w:rPr>
                <w:rFonts w:ascii="Arial" w:hAnsi="Arial" w:cs="Arial"/>
                <w:b/>
              </w:rPr>
            </w:pPr>
          </w:p>
          <w:p w14:paraId="244F4E37" w14:textId="2336DDB2" w:rsidR="008606A5" w:rsidRPr="00715230" w:rsidRDefault="00715230" w:rsidP="001E7D0C">
            <w:pPr>
              <w:jc w:val="center"/>
              <w:rPr>
                <w:rFonts w:ascii="Arial" w:hAnsi="Arial" w:cs="Arial"/>
                <w:b/>
              </w:rPr>
            </w:pPr>
            <w:r>
              <w:rPr>
                <w:rFonts w:ascii="Arial" w:hAnsi="Arial" w:cs="Arial"/>
                <w:b/>
              </w:rPr>
              <w:br/>
            </w:r>
            <w:r>
              <w:rPr>
                <w:rFonts w:ascii="Arial" w:hAnsi="Arial" w:cs="Arial"/>
                <w:b/>
              </w:rPr>
              <w:br/>
            </w:r>
          </w:p>
          <w:p w14:paraId="342D9049" w14:textId="566DA10B" w:rsidR="008606A5" w:rsidRPr="00715230" w:rsidRDefault="008606A5" w:rsidP="008606A5">
            <w:pPr>
              <w:jc w:val="center"/>
              <w:rPr>
                <w:rFonts w:ascii="Arial" w:hAnsi="Arial" w:cs="Arial"/>
                <w:b/>
              </w:rPr>
            </w:pPr>
            <w:r w:rsidRPr="00715230">
              <w:rPr>
                <w:rFonts w:ascii="Arial" w:hAnsi="Arial" w:cs="Arial"/>
                <w:b/>
              </w:rPr>
              <w:t>A</w:t>
            </w:r>
            <w:r w:rsidR="0068194A">
              <w:rPr>
                <w:rFonts w:ascii="Arial" w:hAnsi="Arial" w:cs="Arial"/>
                <w:b/>
              </w:rPr>
              <w:t>/I</w:t>
            </w:r>
          </w:p>
          <w:p w14:paraId="164915DA" w14:textId="54F1FD21" w:rsidR="008606A5" w:rsidRPr="00715230" w:rsidRDefault="008606A5" w:rsidP="001E7D0C">
            <w:pPr>
              <w:jc w:val="center"/>
              <w:rPr>
                <w:rFonts w:ascii="Arial" w:hAnsi="Arial" w:cs="Arial"/>
                <w:b/>
              </w:rPr>
            </w:pPr>
          </w:p>
          <w:p w14:paraId="6090B579" w14:textId="4A051698" w:rsidR="008606A5" w:rsidRPr="00715230" w:rsidRDefault="008606A5" w:rsidP="001E7D0C">
            <w:pPr>
              <w:jc w:val="center"/>
              <w:rPr>
                <w:rFonts w:ascii="Arial" w:hAnsi="Arial" w:cs="Arial"/>
                <w:b/>
              </w:rPr>
            </w:pPr>
          </w:p>
          <w:p w14:paraId="42FFD956" w14:textId="6A5CE9CA" w:rsidR="008606A5" w:rsidRPr="00715230" w:rsidRDefault="008606A5" w:rsidP="008606A5">
            <w:pPr>
              <w:jc w:val="center"/>
              <w:rPr>
                <w:rFonts w:ascii="Arial" w:hAnsi="Arial" w:cs="Arial"/>
                <w:b/>
              </w:rPr>
            </w:pPr>
            <w:r w:rsidRPr="00715230">
              <w:rPr>
                <w:rFonts w:ascii="Arial" w:hAnsi="Arial" w:cs="Arial"/>
                <w:b/>
              </w:rPr>
              <w:t>A</w:t>
            </w:r>
            <w:r w:rsidR="0068194A">
              <w:rPr>
                <w:rFonts w:ascii="Arial" w:hAnsi="Arial" w:cs="Arial"/>
                <w:b/>
              </w:rPr>
              <w:t>/I</w:t>
            </w:r>
          </w:p>
          <w:p w14:paraId="137D0EF9" w14:textId="0FCA20BB" w:rsidR="008606A5" w:rsidRPr="00715230" w:rsidRDefault="008606A5" w:rsidP="001E7D0C">
            <w:pPr>
              <w:jc w:val="center"/>
              <w:rPr>
                <w:rFonts w:ascii="Arial" w:hAnsi="Arial" w:cs="Arial"/>
                <w:b/>
              </w:rPr>
            </w:pPr>
          </w:p>
          <w:p w14:paraId="67A75FE6" w14:textId="11AEBD68" w:rsidR="008606A5" w:rsidRPr="00715230" w:rsidRDefault="008606A5" w:rsidP="001E7D0C">
            <w:pPr>
              <w:jc w:val="center"/>
              <w:rPr>
                <w:rFonts w:ascii="Arial" w:hAnsi="Arial" w:cs="Arial"/>
                <w:b/>
              </w:rPr>
            </w:pPr>
          </w:p>
          <w:p w14:paraId="4E137E76" w14:textId="4625E58B" w:rsidR="008606A5" w:rsidRPr="00715230" w:rsidRDefault="008606A5" w:rsidP="008606A5">
            <w:pPr>
              <w:jc w:val="center"/>
              <w:rPr>
                <w:rFonts w:ascii="Arial" w:hAnsi="Arial" w:cs="Arial"/>
                <w:b/>
              </w:rPr>
            </w:pPr>
            <w:r w:rsidRPr="00715230">
              <w:rPr>
                <w:rFonts w:ascii="Arial" w:hAnsi="Arial" w:cs="Arial"/>
                <w:b/>
              </w:rPr>
              <w:t>A/I</w:t>
            </w:r>
          </w:p>
          <w:p w14:paraId="36E3EA93" w14:textId="26ECE32E" w:rsidR="008606A5" w:rsidRPr="00715230" w:rsidRDefault="008606A5" w:rsidP="008606A5">
            <w:pPr>
              <w:jc w:val="center"/>
              <w:rPr>
                <w:rFonts w:ascii="Arial" w:hAnsi="Arial" w:cs="Arial"/>
                <w:b/>
              </w:rPr>
            </w:pPr>
          </w:p>
          <w:p w14:paraId="285527FA" w14:textId="77777777" w:rsidR="00715230" w:rsidRPr="00715230" w:rsidRDefault="00715230" w:rsidP="008606A5">
            <w:pPr>
              <w:jc w:val="center"/>
              <w:rPr>
                <w:rFonts w:ascii="Arial" w:hAnsi="Arial" w:cs="Arial"/>
                <w:b/>
              </w:rPr>
            </w:pPr>
          </w:p>
          <w:p w14:paraId="1E01233D" w14:textId="51E70FC7" w:rsidR="008606A5" w:rsidRPr="00715230" w:rsidRDefault="008606A5" w:rsidP="008606A5">
            <w:pPr>
              <w:jc w:val="center"/>
              <w:rPr>
                <w:rFonts w:ascii="Arial" w:hAnsi="Arial" w:cs="Arial"/>
                <w:b/>
              </w:rPr>
            </w:pPr>
            <w:r w:rsidRPr="00715230">
              <w:rPr>
                <w:rFonts w:ascii="Arial" w:hAnsi="Arial" w:cs="Arial"/>
                <w:b/>
              </w:rPr>
              <w:t>A/I</w:t>
            </w:r>
          </w:p>
          <w:p w14:paraId="31D5802B" w14:textId="0E38D250" w:rsidR="008606A5" w:rsidRPr="00715230" w:rsidRDefault="008606A5" w:rsidP="001E7D0C">
            <w:pPr>
              <w:jc w:val="center"/>
              <w:rPr>
                <w:rFonts w:ascii="Arial" w:hAnsi="Arial" w:cs="Arial"/>
                <w:b/>
              </w:rPr>
            </w:pPr>
          </w:p>
          <w:p w14:paraId="34E8F49F" w14:textId="3C0FF95C" w:rsidR="008606A5" w:rsidRDefault="008606A5" w:rsidP="001E7D0C">
            <w:pPr>
              <w:jc w:val="center"/>
              <w:rPr>
                <w:rFonts w:ascii="Arial" w:hAnsi="Arial" w:cs="Arial"/>
                <w:b/>
              </w:rPr>
            </w:pPr>
          </w:p>
          <w:p w14:paraId="2A1CF64B" w14:textId="77777777" w:rsidR="00715230" w:rsidRDefault="00715230" w:rsidP="001E7D0C">
            <w:pPr>
              <w:jc w:val="center"/>
              <w:rPr>
                <w:rFonts w:ascii="Arial" w:hAnsi="Arial" w:cs="Arial"/>
                <w:b/>
              </w:rPr>
            </w:pPr>
          </w:p>
          <w:p w14:paraId="7E964CB3" w14:textId="77777777" w:rsidR="00715230" w:rsidRPr="00715230" w:rsidRDefault="00715230" w:rsidP="001E7D0C">
            <w:pPr>
              <w:jc w:val="center"/>
              <w:rPr>
                <w:rFonts w:ascii="Arial" w:hAnsi="Arial" w:cs="Arial"/>
                <w:b/>
              </w:rPr>
            </w:pPr>
          </w:p>
          <w:p w14:paraId="56412CDF" w14:textId="52244BC2" w:rsidR="00715230" w:rsidRDefault="00715230" w:rsidP="001E7D0C">
            <w:pPr>
              <w:jc w:val="center"/>
              <w:rPr>
                <w:rFonts w:ascii="Arial" w:hAnsi="Arial" w:cs="Arial"/>
                <w:b/>
              </w:rPr>
            </w:pPr>
            <w:r w:rsidRPr="00715230">
              <w:rPr>
                <w:rFonts w:ascii="Arial" w:hAnsi="Arial" w:cs="Arial"/>
                <w:b/>
              </w:rPr>
              <w:t>A/I</w:t>
            </w:r>
          </w:p>
          <w:p w14:paraId="1D521BBE" w14:textId="35C44EE3" w:rsidR="00715230" w:rsidRDefault="00841345" w:rsidP="001E7D0C">
            <w:pPr>
              <w:jc w:val="center"/>
              <w:rPr>
                <w:rFonts w:ascii="Arial" w:hAnsi="Arial" w:cs="Arial"/>
                <w:b/>
              </w:rPr>
            </w:pPr>
            <w:r>
              <w:rPr>
                <w:rFonts w:ascii="Arial" w:hAnsi="Arial" w:cs="Arial"/>
                <w:b/>
              </w:rPr>
              <w:br/>
            </w:r>
            <w:r>
              <w:rPr>
                <w:rFonts w:ascii="Arial" w:hAnsi="Arial" w:cs="Arial"/>
                <w:b/>
              </w:rPr>
              <w:br/>
            </w:r>
            <w:r>
              <w:rPr>
                <w:rFonts w:ascii="Arial" w:hAnsi="Arial" w:cs="Arial"/>
                <w:b/>
              </w:rPr>
              <w:br/>
            </w:r>
            <w:r w:rsidR="00715230">
              <w:rPr>
                <w:rFonts w:ascii="Arial" w:hAnsi="Arial" w:cs="Arial"/>
                <w:b/>
              </w:rPr>
              <w:t>A/I</w:t>
            </w:r>
          </w:p>
          <w:p w14:paraId="00B794CD" w14:textId="77777777" w:rsidR="00715230" w:rsidRDefault="00715230" w:rsidP="001E7D0C">
            <w:pPr>
              <w:jc w:val="center"/>
              <w:rPr>
                <w:rFonts w:ascii="Arial" w:hAnsi="Arial" w:cs="Arial"/>
                <w:b/>
              </w:rPr>
            </w:pPr>
          </w:p>
          <w:p w14:paraId="25DA68CE" w14:textId="77777777" w:rsidR="00715230" w:rsidRDefault="00715230" w:rsidP="001E7D0C">
            <w:pPr>
              <w:jc w:val="center"/>
              <w:rPr>
                <w:rFonts w:ascii="Arial" w:hAnsi="Arial" w:cs="Arial"/>
                <w:b/>
              </w:rPr>
            </w:pPr>
          </w:p>
          <w:p w14:paraId="05462DEA" w14:textId="5B31CC73" w:rsidR="00715230" w:rsidRDefault="00715230" w:rsidP="001E7D0C">
            <w:pPr>
              <w:jc w:val="center"/>
              <w:rPr>
                <w:rFonts w:ascii="Arial" w:hAnsi="Arial" w:cs="Arial"/>
                <w:b/>
              </w:rPr>
            </w:pPr>
            <w:r>
              <w:rPr>
                <w:rFonts w:ascii="Arial" w:hAnsi="Arial" w:cs="Arial"/>
                <w:b/>
              </w:rPr>
              <w:t>A/I</w:t>
            </w:r>
            <w:r w:rsidR="00BF1090">
              <w:rPr>
                <w:rFonts w:ascii="Arial" w:hAnsi="Arial" w:cs="Arial"/>
                <w:b/>
              </w:rPr>
              <w:br/>
            </w:r>
            <w:r w:rsidR="00BF1090">
              <w:rPr>
                <w:rFonts w:ascii="Arial" w:hAnsi="Arial" w:cs="Arial"/>
                <w:b/>
              </w:rPr>
              <w:br/>
            </w:r>
          </w:p>
          <w:p w14:paraId="0FCFFD6B" w14:textId="77777777" w:rsidR="00715230" w:rsidRDefault="00715230" w:rsidP="001E7D0C">
            <w:pPr>
              <w:jc w:val="center"/>
              <w:rPr>
                <w:rFonts w:ascii="Arial" w:hAnsi="Arial" w:cs="Arial"/>
                <w:b/>
              </w:rPr>
            </w:pPr>
          </w:p>
          <w:p w14:paraId="7F74FB22" w14:textId="3E071B58" w:rsidR="0068194A" w:rsidRPr="00715230" w:rsidRDefault="00715230" w:rsidP="00BF1090">
            <w:pPr>
              <w:jc w:val="center"/>
              <w:rPr>
                <w:rFonts w:ascii="Arial" w:hAnsi="Arial" w:cs="Arial"/>
                <w:b/>
              </w:rPr>
            </w:pPr>
            <w:r>
              <w:rPr>
                <w:rFonts w:ascii="Arial" w:hAnsi="Arial" w:cs="Arial"/>
                <w:b/>
              </w:rPr>
              <w:t>A/</w:t>
            </w:r>
            <w:r w:rsidR="0068194A">
              <w:rPr>
                <w:rFonts w:ascii="Arial" w:hAnsi="Arial" w:cs="Arial"/>
                <w:b/>
              </w:rPr>
              <w:t>I</w:t>
            </w:r>
            <w:r w:rsidR="00BF1090">
              <w:rPr>
                <w:rFonts w:ascii="Arial" w:hAnsi="Arial" w:cs="Arial"/>
                <w:b/>
              </w:rPr>
              <w:br/>
            </w:r>
            <w:r w:rsidR="00BF1090">
              <w:rPr>
                <w:rFonts w:ascii="Arial" w:hAnsi="Arial" w:cs="Arial"/>
                <w:b/>
              </w:rPr>
              <w:br/>
            </w:r>
            <w:r w:rsidR="00BF1090">
              <w:rPr>
                <w:rFonts w:ascii="Arial" w:hAnsi="Arial" w:cs="Arial"/>
                <w:b/>
              </w:rPr>
              <w:br/>
            </w:r>
            <w:r w:rsidR="00BF1090">
              <w:rPr>
                <w:rFonts w:ascii="Arial" w:hAnsi="Arial" w:cs="Arial"/>
                <w:b/>
              </w:rPr>
              <w:lastRenderedPageBreak/>
              <w:br/>
            </w:r>
            <w:proofErr w:type="spellStart"/>
            <w:r w:rsidR="0068194A">
              <w:rPr>
                <w:rFonts w:ascii="Arial" w:hAnsi="Arial" w:cs="Arial"/>
                <w:b/>
              </w:rPr>
              <w:t>I</w:t>
            </w:r>
            <w:proofErr w:type="spellEnd"/>
          </w:p>
          <w:p w14:paraId="08E62062" w14:textId="77777777" w:rsidR="0068194A" w:rsidRDefault="0068194A" w:rsidP="0068194A">
            <w:pPr>
              <w:jc w:val="center"/>
              <w:rPr>
                <w:rFonts w:ascii="Arial" w:hAnsi="Arial" w:cs="Arial"/>
                <w:b/>
              </w:rPr>
            </w:pPr>
          </w:p>
          <w:p w14:paraId="13FF0047" w14:textId="31B0DB6E" w:rsidR="0068194A" w:rsidRPr="00715230" w:rsidRDefault="00BF1090" w:rsidP="0068194A">
            <w:pPr>
              <w:jc w:val="center"/>
              <w:rPr>
                <w:rFonts w:ascii="Arial" w:hAnsi="Arial" w:cs="Arial"/>
                <w:b/>
              </w:rPr>
            </w:pPr>
            <w:r>
              <w:rPr>
                <w:rFonts w:ascii="Arial" w:hAnsi="Arial" w:cs="Arial"/>
                <w:b/>
              </w:rPr>
              <w:br/>
            </w:r>
            <w:r w:rsidR="0068194A">
              <w:rPr>
                <w:rFonts w:ascii="Arial" w:hAnsi="Arial" w:cs="Arial"/>
                <w:b/>
              </w:rPr>
              <w:t>I</w:t>
            </w:r>
          </w:p>
          <w:p w14:paraId="438D04D4" w14:textId="77777777" w:rsidR="0068194A" w:rsidRDefault="0068194A" w:rsidP="0068194A">
            <w:pPr>
              <w:jc w:val="center"/>
              <w:rPr>
                <w:rFonts w:ascii="Arial" w:hAnsi="Arial" w:cs="Arial"/>
                <w:b/>
              </w:rPr>
            </w:pPr>
          </w:p>
          <w:p w14:paraId="5E3474F0" w14:textId="77777777" w:rsidR="0068194A" w:rsidRDefault="0068194A" w:rsidP="0068194A">
            <w:pPr>
              <w:jc w:val="center"/>
              <w:rPr>
                <w:rFonts w:ascii="Arial" w:hAnsi="Arial" w:cs="Arial"/>
                <w:b/>
              </w:rPr>
            </w:pPr>
          </w:p>
          <w:p w14:paraId="79382CFA" w14:textId="77777777" w:rsidR="0068194A" w:rsidRDefault="0068194A" w:rsidP="0068194A">
            <w:pPr>
              <w:jc w:val="center"/>
              <w:rPr>
                <w:rFonts w:ascii="Arial" w:hAnsi="Arial" w:cs="Arial"/>
                <w:b/>
              </w:rPr>
            </w:pPr>
          </w:p>
          <w:p w14:paraId="7E048941" w14:textId="0B8C4EB8" w:rsidR="0068194A" w:rsidRPr="00715230" w:rsidRDefault="0068194A" w:rsidP="0068194A">
            <w:pPr>
              <w:jc w:val="center"/>
              <w:rPr>
                <w:rFonts w:ascii="Arial" w:hAnsi="Arial" w:cs="Arial"/>
                <w:b/>
              </w:rPr>
            </w:pPr>
            <w:r>
              <w:rPr>
                <w:rFonts w:ascii="Arial" w:hAnsi="Arial" w:cs="Arial"/>
                <w:b/>
              </w:rPr>
              <w:t>I</w:t>
            </w:r>
          </w:p>
          <w:p w14:paraId="72BAA979" w14:textId="77777777" w:rsidR="0068194A" w:rsidRDefault="0068194A" w:rsidP="0068194A">
            <w:pPr>
              <w:jc w:val="center"/>
              <w:rPr>
                <w:rFonts w:ascii="Arial" w:hAnsi="Arial" w:cs="Arial"/>
                <w:b/>
              </w:rPr>
            </w:pPr>
          </w:p>
          <w:p w14:paraId="537965F3" w14:textId="77777777" w:rsidR="0068194A" w:rsidRDefault="0068194A" w:rsidP="0068194A">
            <w:pPr>
              <w:jc w:val="center"/>
              <w:rPr>
                <w:rFonts w:ascii="Arial" w:hAnsi="Arial" w:cs="Arial"/>
                <w:b/>
              </w:rPr>
            </w:pPr>
          </w:p>
          <w:p w14:paraId="51326E98" w14:textId="77777777" w:rsidR="0068194A" w:rsidRDefault="0068194A" w:rsidP="0068194A">
            <w:pPr>
              <w:jc w:val="center"/>
              <w:rPr>
                <w:rFonts w:ascii="Arial" w:hAnsi="Arial" w:cs="Arial"/>
                <w:b/>
              </w:rPr>
            </w:pPr>
          </w:p>
          <w:p w14:paraId="0B2F731A" w14:textId="4C0325C7" w:rsidR="0068194A" w:rsidRPr="00715230" w:rsidRDefault="0068194A" w:rsidP="0068194A">
            <w:pPr>
              <w:jc w:val="center"/>
              <w:rPr>
                <w:rFonts w:ascii="Arial" w:hAnsi="Arial" w:cs="Arial"/>
                <w:b/>
              </w:rPr>
            </w:pPr>
            <w:r>
              <w:rPr>
                <w:rFonts w:ascii="Arial" w:hAnsi="Arial" w:cs="Arial"/>
                <w:b/>
              </w:rPr>
              <w:t>I</w:t>
            </w:r>
          </w:p>
          <w:p w14:paraId="51B189B8" w14:textId="68C93CD4" w:rsidR="0068194A" w:rsidRDefault="0068194A" w:rsidP="0068194A">
            <w:pPr>
              <w:jc w:val="center"/>
              <w:rPr>
                <w:rFonts w:ascii="Arial" w:hAnsi="Arial" w:cs="Arial"/>
                <w:b/>
              </w:rPr>
            </w:pPr>
          </w:p>
          <w:p w14:paraId="0299A1CD" w14:textId="77777777" w:rsidR="0068194A" w:rsidRDefault="0068194A" w:rsidP="0068194A">
            <w:pPr>
              <w:jc w:val="center"/>
              <w:rPr>
                <w:rFonts w:ascii="Arial" w:hAnsi="Arial" w:cs="Arial"/>
                <w:b/>
              </w:rPr>
            </w:pPr>
          </w:p>
          <w:p w14:paraId="00053316" w14:textId="77777777" w:rsidR="0068194A" w:rsidRDefault="0068194A" w:rsidP="0068194A">
            <w:pPr>
              <w:jc w:val="center"/>
              <w:rPr>
                <w:rFonts w:ascii="Arial" w:hAnsi="Arial" w:cs="Arial"/>
                <w:b/>
              </w:rPr>
            </w:pPr>
          </w:p>
          <w:p w14:paraId="386A70EC" w14:textId="77777777" w:rsidR="0068194A" w:rsidRDefault="0068194A" w:rsidP="0068194A">
            <w:pPr>
              <w:jc w:val="center"/>
              <w:rPr>
                <w:rFonts w:ascii="Arial" w:hAnsi="Arial" w:cs="Arial"/>
                <w:b/>
              </w:rPr>
            </w:pPr>
          </w:p>
          <w:p w14:paraId="12AB743E" w14:textId="77777777" w:rsidR="0068194A" w:rsidRDefault="0068194A" w:rsidP="0068194A">
            <w:pPr>
              <w:jc w:val="center"/>
              <w:rPr>
                <w:rFonts w:ascii="Arial" w:hAnsi="Arial" w:cs="Arial"/>
                <w:b/>
              </w:rPr>
            </w:pPr>
          </w:p>
          <w:p w14:paraId="64384DCA" w14:textId="4AD11493" w:rsidR="0068194A" w:rsidRPr="00715230" w:rsidRDefault="0068194A" w:rsidP="0068194A">
            <w:pPr>
              <w:jc w:val="center"/>
              <w:rPr>
                <w:rFonts w:ascii="Arial" w:hAnsi="Arial" w:cs="Arial"/>
                <w:b/>
              </w:rPr>
            </w:pPr>
            <w:r>
              <w:rPr>
                <w:rFonts w:ascii="Arial" w:hAnsi="Arial" w:cs="Arial"/>
                <w:b/>
              </w:rPr>
              <w:t>I</w:t>
            </w:r>
          </w:p>
          <w:p w14:paraId="01647021" w14:textId="5E2FA0CA" w:rsidR="0068194A" w:rsidRDefault="0068194A" w:rsidP="0068194A">
            <w:pPr>
              <w:jc w:val="center"/>
              <w:rPr>
                <w:rFonts w:ascii="Arial" w:hAnsi="Arial" w:cs="Arial"/>
                <w:b/>
              </w:rPr>
            </w:pPr>
          </w:p>
          <w:p w14:paraId="16CE38B5" w14:textId="77777777" w:rsidR="0068194A" w:rsidRDefault="0068194A" w:rsidP="0068194A">
            <w:pPr>
              <w:jc w:val="center"/>
              <w:rPr>
                <w:rFonts w:ascii="Arial" w:hAnsi="Arial" w:cs="Arial"/>
                <w:b/>
              </w:rPr>
            </w:pPr>
          </w:p>
          <w:p w14:paraId="04D80D34" w14:textId="77777777" w:rsidR="0068194A" w:rsidRPr="00715230" w:rsidRDefault="0068194A" w:rsidP="0068194A">
            <w:pPr>
              <w:jc w:val="center"/>
              <w:rPr>
                <w:rFonts w:ascii="Arial" w:hAnsi="Arial" w:cs="Arial"/>
                <w:b/>
              </w:rPr>
            </w:pPr>
            <w:r>
              <w:rPr>
                <w:rFonts w:ascii="Arial" w:hAnsi="Arial" w:cs="Arial"/>
                <w:b/>
              </w:rPr>
              <w:t>A/I</w:t>
            </w:r>
          </w:p>
          <w:p w14:paraId="5121481B" w14:textId="77777777" w:rsidR="0068194A" w:rsidRDefault="0068194A" w:rsidP="0068194A">
            <w:pPr>
              <w:jc w:val="center"/>
              <w:rPr>
                <w:rFonts w:ascii="Arial" w:hAnsi="Arial" w:cs="Arial"/>
                <w:b/>
              </w:rPr>
            </w:pPr>
          </w:p>
          <w:p w14:paraId="7EE63E08" w14:textId="77777777" w:rsidR="0068194A" w:rsidRDefault="0068194A" w:rsidP="0068194A">
            <w:pPr>
              <w:jc w:val="center"/>
              <w:rPr>
                <w:rFonts w:ascii="Arial" w:hAnsi="Arial" w:cs="Arial"/>
                <w:b/>
              </w:rPr>
            </w:pPr>
          </w:p>
          <w:p w14:paraId="24BFBEDB" w14:textId="77777777" w:rsidR="0068194A" w:rsidRPr="00715230" w:rsidRDefault="0068194A" w:rsidP="0068194A">
            <w:pPr>
              <w:jc w:val="center"/>
              <w:rPr>
                <w:rFonts w:ascii="Arial" w:hAnsi="Arial" w:cs="Arial"/>
                <w:b/>
              </w:rPr>
            </w:pPr>
            <w:r>
              <w:rPr>
                <w:rFonts w:ascii="Arial" w:hAnsi="Arial" w:cs="Arial"/>
                <w:b/>
              </w:rPr>
              <w:t>A/I</w:t>
            </w:r>
          </w:p>
          <w:p w14:paraId="6B6F37E2" w14:textId="77777777" w:rsidR="0068194A" w:rsidRDefault="0068194A" w:rsidP="0068194A">
            <w:pPr>
              <w:jc w:val="center"/>
              <w:rPr>
                <w:rFonts w:ascii="Arial" w:hAnsi="Arial" w:cs="Arial"/>
                <w:b/>
              </w:rPr>
            </w:pPr>
          </w:p>
          <w:p w14:paraId="6C047D73" w14:textId="77777777" w:rsidR="0068194A" w:rsidRDefault="0068194A" w:rsidP="0068194A">
            <w:pPr>
              <w:jc w:val="center"/>
              <w:rPr>
                <w:rFonts w:ascii="Arial" w:hAnsi="Arial" w:cs="Arial"/>
                <w:b/>
              </w:rPr>
            </w:pPr>
          </w:p>
          <w:p w14:paraId="5C608AA2" w14:textId="2A4E0A9C" w:rsidR="0068194A" w:rsidRPr="00715230" w:rsidRDefault="0068194A" w:rsidP="0068194A">
            <w:pPr>
              <w:jc w:val="center"/>
              <w:rPr>
                <w:rFonts w:ascii="Arial" w:hAnsi="Arial" w:cs="Arial"/>
                <w:b/>
              </w:rPr>
            </w:pPr>
            <w:r>
              <w:rPr>
                <w:rFonts w:ascii="Arial" w:hAnsi="Arial" w:cs="Arial"/>
                <w:b/>
              </w:rPr>
              <w:t>I</w:t>
            </w:r>
          </w:p>
          <w:p w14:paraId="54F88058" w14:textId="77777777" w:rsidR="0068194A" w:rsidRDefault="0068194A" w:rsidP="0068194A">
            <w:pPr>
              <w:jc w:val="center"/>
              <w:rPr>
                <w:rFonts w:ascii="Arial" w:hAnsi="Arial" w:cs="Arial"/>
                <w:b/>
              </w:rPr>
            </w:pPr>
          </w:p>
          <w:p w14:paraId="4048987F" w14:textId="77777777" w:rsidR="0068194A" w:rsidRDefault="0068194A" w:rsidP="0068194A">
            <w:pPr>
              <w:jc w:val="center"/>
              <w:rPr>
                <w:rFonts w:ascii="Arial" w:hAnsi="Arial" w:cs="Arial"/>
                <w:b/>
              </w:rPr>
            </w:pPr>
          </w:p>
          <w:p w14:paraId="7F2F1DC8" w14:textId="77777777" w:rsidR="0068194A" w:rsidRPr="00715230" w:rsidRDefault="0068194A" w:rsidP="0068194A">
            <w:pPr>
              <w:jc w:val="center"/>
              <w:rPr>
                <w:rFonts w:ascii="Arial" w:hAnsi="Arial" w:cs="Arial"/>
                <w:b/>
              </w:rPr>
            </w:pPr>
            <w:r>
              <w:rPr>
                <w:rFonts w:ascii="Arial" w:hAnsi="Arial" w:cs="Arial"/>
                <w:b/>
              </w:rPr>
              <w:t>A/I</w:t>
            </w:r>
          </w:p>
          <w:p w14:paraId="296768E0" w14:textId="77777777" w:rsidR="0068194A" w:rsidRDefault="0068194A" w:rsidP="0068194A">
            <w:pPr>
              <w:jc w:val="center"/>
              <w:rPr>
                <w:rFonts w:ascii="Arial" w:hAnsi="Arial" w:cs="Arial"/>
                <w:b/>
              </w:rPr>
            </w:pPr>
          </w:p>
          <w:p w14:paraId="21121154" w14:textId="77777777" w:rsidR="0068194A" w:rsidRDefault="0068194A" w:rsidP="0068194A">
            <w:pPr>
              <w:jc w:val="center"/>
              <w:rPr>
                <w:rFonts w:ascii="Arial" w:hAnsi="Arial" w:cs="Arial"/>
                <w:b/>
              </w:rPr>
            </w:pPr>
          </w:p>
          <w:p w14:paraId="29CE03AF" w14:textId="21A1A9DE" w:rsidR="0068194A" w:rsidRPr="00715230" w:rsidRDefault="0068194A" w:rsidP="0068194A">
            <w:pPr>
              <w:jc w:val="center"/>
              <w:rPr>
                <w:rFonts w:ascii="Arial" w:hAnsi="Arial" w:cs="Arial"/>
                <w:b/>
              </w:rPr>
            </w:pPr>
            <w:r>
              <w:rPr>
                <w:rFonts w:ascii="Arial" w:hAnsi="Arial" w:cs="Arial"/>
                <w:b/>
              </w:rPr>
              <w:t>I</w:t>
            </w:r>
          </w:p>
          <w:p w14:paraId="3627A411" w14:textId="77777777" w:rsidR="0068194A" w:rsidRPr="00715230" w:rsidRDefault="0068194A" w:rsidP="0068194A">
            <w:pPr>
              <w:jc w:val="center"/>
              <w:rPr>
                <w:rFonts w:ascii="Arial" w:hAnsi="Arial" w:cs="Arial"/>
                <w:b/>
              </w:rPr>
            </w:pPr>
          </w:p>
          <w:p w14:paraId="4BDE0AEC" w14:textId="455DF289" w:rsidR="008606A5" w:rsidRPr="00715230" w:rsidRDefault="008606A5" w:rsidP="001E7D0C">
            <w:pPr>
              <w:jc w:val="center"/>
              <w:rPr>
                <w:rFonts w:ascii="Arial" w:hAnsi="Arial" w:cs="Arial"/>
                <w:b/>
              </w:rPr>
            </w:pPr>
          </w:p>
          <w:p w14:paraId="743871A3" w14:textId="240C5170" w:rsidR="008606A5" w:rsidRPr="00715230" w:rsidRDefault="008606A5" w:rsidP="001E7D0C">
            <w:pPr>
              <w:rPr>
                <w:rFonts w:ascii="Arial" w:hAnsi="Arial" w:cs="Arial"/>
                <w:b/>
              </w:rPr>
            </w:pPr>
          </w:p>
          <w:p w14:paraId="2B8F01A3" w14:textId="4CED2E94" w:rsidR="003A03AA" w:rsidRPr="00715230" w:rsidRDefault="003A03AA" w:rsidP="001E7D0C">
            <w:pPr>
              <w:jc w:val="center"/>
              <w:rPr>
                <w:rFonts w:ascii="Arial" w:hAnsi="Arial" w:cs="Arial"/>
                <w:b/>
              </w:rPr>
            </w:pPr>
          </w:p>
        </w:tc>
      </w:tr>
    </w:tbl>
    <w:p w14:paraId="3926294F" w14:textId="77777777" w:rsidR="00DA2767" w:rsidRDefault="00DA2767" w:rsidP="00DA2767"/>
    <w:p w14:paraId="2E95941A" w14:textId="77777777" w:rsidR="00F338A1" w:rsidRPr="00082799" w:rsidRDefault="00F338A1" w:rsidP="00DA2767">
      <w:pPr>
        <w:rPr>
          <w:rFonts w:asciiTheme="minorHAnsi" w:hAnsiTheme="minorHAnsi" w:cstheme="minorHAnsi"/>
          <w:b/>
          <w:szCs w:val="24"/>
          <w:u w:val="single"/>
        </w:rPr>
      </w:pPr>
    </w:p>
    <w:sectPr w:rsidR="00F338A1" w:rsidRPr="00082799" w:rsidSect="005C193C">
      <w:headerReference w:type="default" r:id="rId10"/>
      <w:footerReference w:type="default" r:id="rId11"/>
      <w:pgSz w:w="11909" w:h="16834" w:code="9"/>
      <w:pgMar w:top="2038" w:right="1136" w:bottom="1134" w:left="1440" w:header="42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3278" w14:textId="77777777" w:rsidR="00CC14C2" w:rsidRDefault="00CC14C2">
      <w:r>
        <w:separator/>
      </w:r>
    </w:p>
  </w:endnote>
  <w:endnote w:type="continuationSeparator" w:id="0">
    <w:p w14:paraId="63A0D8B1" w14:textId="77777777" w:rsidR="00CC14C2" w:rsidRDefault="00CC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E33C" w14:textId="154898EB" w:rsidR="00CC14C2" w:rsidRPr="00366CF1" w:rsidRDefault="00CC14C2" w:rsidP="00366CF1">
    <w:pPr>
      <w:pStyle w:val="Footer"/>
      <w:jc w:val="right"/>
      <w:rPr>
        <w:sz w:val="16"/>
        <w:szCs w:val="16"/>
      </w:rPr>
    </w:pPr>
    <w:r w:rsidRPr="00366CF1">
      <w:rPr>
        <w:sz w:val="16"/>
        <w:szCs w:val="16"/>
      </w:rPr>
      <w:t xml:space="preserve">Page </w:t>
    </w:r>
    <w:r w:rsidRPr="00366CF1">
      <w:rPr>
        <w:sz w:val="16"/>
        <w:szCs w:val="16"/>
      </w:rPr>
      <w:fldChar w:fldCharType="begin"/>
    </w:r>
    <w:r w:rsidRPr="00366CF1">
      <w:rPr>
        <w:sz w:val="16"/>
        <w:szCs w:val="16"/>
      </w:rPr>
      <w:instrText xml:space="preserve"> PAGE </w:instrText>
    </w:r>
    <w:r w:rsidRPr="00366CF1">
      <w:rPr>
        <w:sz w:val="16"/>
        <w:szCs w:val="16"/>
      </w:rPr>
      <w:fldChar w:fldCharType="separate"/>
    </w:r>
    <w:r w:rsidR="00675D28">
      <w:rPr>
        <w:noProof/>
        <w:sz w:val="16"/>
        <w:szCs w:val="16"/>
      </w:rPr>
      <w:t>3</w:t>
    </w:r>
    <w:r w:rsidRPr="00366CF1">
      <w:rPr>
        <w:sz w:val="16"/>
        <w:szCs w:val="16"/>
      </w:rPr>
      <w:fldChar w:fldCharType="end"/>
    </w:r>
    <w:r w:rsidRPr="00366CF1">
      <w:rPr>
        <w:sz w:val="16"/>
        <w:szCs w:val="16"/>
      </w:rPr>
      <w:t xml:space="preserve"> of </w:t>
    </w:r>
    <w:r w:rsidRPr="00366CF1">
      <w:rPr>
        <w:sz w:val="16"/>
        <w:szCs w:val="16"/>
      </w:rPr>
      <w:fldChar w:fldCharType="begin"/>
    </w:r>
    <w:r w:rsidRPr="00366CF1">
      <w:rPr>
        <w:sz w:val="16"/>
        <w:szCs w:val="16"/>
      </w:rPr>
      <w:instrText xml:space="preserve"> NUMPAGES </w:instrText>
    </w:r>
    <w:r w:rsidRPr="00366CF1">
      <w:rPr>
        <w:sz w:val="16"/>
        <w:szCs w:val="16"/>
      </w:rPr>
      <w:fldChar w:fldCharType="separate"/>
    </w:r>
    <w:r w:rsidR="00675D28">
      <w:rPr>
        <w:noProof/>
        <w:sz w:val="16"/>
        <w:szCs w:val="16"/>
      </w:rPr>
      <w:t>9</w:t>
    </w:r>
    <w:r w:rsidRPr="00366CF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D454" w14:textId="77777777" w:rsidR="00CC14C2" w:rsidRDefault="00CC14C2">
      <w:r>
        <w:separator/>
      </w:r>
    </w:p>
  </w:footnote>
  <w:footnote w:type="continuationSeparator" w:id="0">
    <w:p w14:paraId="3D54C758" w14:textId="77777777" w:rsidR="00CC14C2" w:rsidRDefault="00CC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4D16F" w14:textId="77777777" w:rsidR="00CC14C2" w:rsidRPr="00E40395" w:rsidRDefault="00CC14C2" w:rsidP="00E02882">
    <w:pPr>
      <w:pStyle w:val="Header"/>
      <w:jc w:val="right"/>
      <w:rPr>
        <w:rFonts w:ascii="Arial" w:hAnsi="Arial" w:cs="Arial"/>
        <w:sz w:val="20"/>
      </w:rPr>
    </w:pPr>
    <w:r>
      <w:rPr>
        <w:noProof/>
        <w:lang w:eastAsia="en-GB"/>
      </w:rPr>
      <w:drawing>
        <wp:anchor distT="0" distB="0" distL="114300" distR="114300" simplePos="0" relativeHeight="251659264" behindDoc="0" locked="0" layoutInCell="1" allowOverlap="1" wp14:anchorId="0526E0C1" wp14:editId="3F890AE7">
          <wp:simplePos x="0" y="0"/>
          <wp:positionH relativeFrom="margin">
            <wp:align>center</wp:align>
          </wp:positionH>
          <wp:positionV relativeFrom="paragraph">
            <wp:posOffset>29845</wp:posOffset>
          </wp:positionV>
          <wp:extent cx="3665226" cy="981075"/>
          <wp:effectExtent l="0" t="0" r="0" b="0"/>
          <wp:wrapNone/>
          <wp:docPr id="7" name="998C8757-7A92-4DBA-A8FE-61CBF12A485C" descr="CAD0D129-A8F1-410F-AE0A-2CC16E4FC572@home">
            <a:extLst xmlns:a="http://schemas.openxmlformats.org/drawingml/2006/main">
              <a:ext uri="{FF2B5EF4-FFF2-40B4-BE49-F238E27FC236}">
                <a16:creationId xmlns:a16="http://schemas.microsoft.com/office/drawing/2014/main" id="{0A062835-3FB9-4895-A394-A4540CAEB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98C8757-7A92-4DBA-A8FE-61CBF12A485C" descr="CAD0D129-A8F1-410F-AE0A-2CC16E4FC572@home">
                    <a:extLst>
                      <a:ext uri="{FF2B5EF4-FFF2-40B4-BE49-F238E27FC236}">
                        <a16:creationId xmlns:a16="http://schemas.microsoft.com/office/drawing/2014/main" id="{0A062835-3FB9-4895-A394-A4540CAEB34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5226"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rPr>
      <w:tab/>
    </w:r>
    <w:r>
      <w:rPr>
        <w:rFonts w:ascii="Arial" w:hAnsi="Arial" w:cs="Arial"/>
        <w:sz w:val="20"/>
      </w:rPr>
      <w:tab/>
    </w:r>
  </w:p>
  <w:p w14:paraId="41B35874" w14:textId="77777777" w:rsidR="00CC14C2" w:rsidRDefault="00CC14C2" w:rsidP="00AC27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0D6"/>
    <w:multiLevelType w:val="hybridMultilevel"/>
    <w:tmpl w:val="37287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D072D"/>
    <w:multiLevelType w:val="hybridMultilevel"/>
    <w:tmpl w:val="372875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8B56AF"/>
    <w:multiLevelType w:val="multilevel"/>
    <w:tmpl w:val="807A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31F43"/>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E346E5"/>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95BC9"/>
    <w:multiLevelType w:val="hybridMultilevel"/>
    <w:tmpl w:val="F40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B6AB8"/>
    <w:multiLevelType w:val="hybridMultilevel"/>
    <w:tmpl w:val="B03C92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05D11"/>
    <w:multiLevelType w:val="hybridMultilevel"/>
    <w:tmpl w:val="38F8E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32477"/>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6418C"/>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249D2"/>
    <w:multiLevelType w:val="hybridMultilevel"/>
    <w:tmpl w:val="8E5A8B1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A204CD6"/>
    <w:multiLevelType w:val="multilevel"/>
    <w:tmpl w:val="E6BC79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9835A1"/>
    <w:multiLevelType w:val="hybridMultilevel"/>
    <w:tmpl w:val="5F000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1116F3"/>
    <w:multiLevelType w:val="hybridMultilevel"/>
    <w:tmpl w:val="5844B7F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D2227D5"/>
    <w:multiLevelType w:val="multilevel"/>
    <w:tmpl w:val="7E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E6A05"/>
    <w:multiLevelType w:val="hybridMultilevel"/>
    <w:tmpl w:val="11DC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F6AB2"/>
    <w:multiLevelType w:val="singleLevel"/>
    <w:tmpl w:val="0EAA161A"/>
    <w:lvl w:ilvl="0">
      <w:start w:val="1"/>
      <w:numFmt w:val="lowerLetter"/>
      <w:lvlText w:val="(%1)"/>
      <w:lvlJc w:val="left"/>
      <w:pPr>
        <w:tabs>
          <w:tab w:val="num" w:pos="786"/>
        </w:tabs>
        <w:ind w:left="786" w:hanging="360"/>
      </w:pPr>
      <w:rPr>
        <w:rFonts w:ascii="Arial" w:eastAsia="Times New Roman" w:hAnsi="Arial" w:cs="Arial"/>
      </w:rPr>
    </w:lvl>
  </w:abstractNum>
  <w:abstractNum w:abstractNumId="17" w15:restartNumberingAfterBreak="0">
    <w:nsid w:val="30415BA6"/>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A6B9B"/>
    <w:multiLevelType w:val="multilevel"/>
    <w:tmpl w:val="DE62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D0597"/>
    <w:multiLevelType w:val="multilevel"/>
    <w:tmpl w:val="39E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E0C73"/>
    <w:multiLevelType w:val="multilevel"/>
    <w:tmpl w:val="78DA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A2145"/>
    <w:multiLevelType w:val="hybridMultilevel"/>
    <w:tmpl w:val="11F2BCA2"/>
    <w:lvl w:ilvl="0" w:tplc="29E0F8BE">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BA49A5"/>
    <w:multiLevelType w:val="hybridMultilevel"/>
    <w:tmpl w:val="0A56D0B8"/>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6EA6954"/>
    <w:multiLevelType w:val="hybridMultilevel"/>
    <w:tmpl w:val="6E449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1D4C23"/>
    <w:multiLevelType w:val="multilevel"/>
    <w:tmpl w:val="2FA2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7E18"/>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0931F6"/>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4123E7"/>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181452"/>
    <w:multiLevelType w:val="hybridMultilevel"/>
    <w:tmpl w:val="18EEAC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1E5B31"/>
    <w:multiLevelType w:val="hybridMultilevel"/>
    <w:tmpl w:val="476C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282CB8"/>
    <w:multiLevelType w:val="hybridMultilevel"/>
    <w:tmpl w:val="3F38B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663E8C"/>
    <w:multiLevelType w:val="hybridMultilevel"/>
    <w:tmpl w:val="372875F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8E166A1"/>
    <w:multiLevelType w:val="multilevel"/>
    <w:tmpl w:val="FA24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DA4C5B"/>
    <w:multiLevelType w:val="multilevel"/>
    <w:tmpl w:val="02D26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A1D8F"/>
    <w:multiLevelType w:val="multilevel"/>
    <w:tmpl w:val="4838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11160"/>
    <w:multiLevelType w:val="hybridMultilevel"/>
    <w:tmpl w:val="7F46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7E1DCF"/>
    <w:multiLevelType w:val="hybridMultilevel"/>
    <w:tmpl w:val="A192F1A8"/>
    <w:lvl w:ilvl="0" w:tplc="FFFFFFFF">
      <w:start w:val="1"/>
      <w:numFmt w:val="lowerLetter"/>
      <w:lvlText w:val="%1)"/>
      <w:lvlJc w:val="left"/>
      <w:pPr>
        <w:tabs>
          <w:tab w:val="num" w:pos="720"/>
        </w:tabs>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D81DD1"/>
    <w:multiLevelType w:val="multilevel"/>
    <w:tmpl w:val="3A76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BB14A5"/>
    <w:multiLevelType w:val="hybridMultilevel"/>
    <w:tmpl w:val="5E88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355F14"/>
    <w:multiLevelType w:val="hybridMultilevel"/>
    <w:tmpl w:val="BEF0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4221E"/>
    <w:multiLevelType w:val="hybridMultilevel"/>
    <w:tmpl w:val="065C7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C87EA5"/>
    <w:multiLevelType w:val="hybridMultilevel"/>
    <w:tmpl w:val="A8A0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237FE"/>
    <w:multiLevelType w:val="multilevel"/>
    <w:tmpl w:val="E7565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52DED"/>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4" w15:restartNumberingAfterBreak="0">
    <w:nsid w:val="757E2830"/>
    <w:multiLevelType w:val="hybridMultilevel"/>
    <w:tmpl w:val="427605A4"/>
    <w:lvl w:ilvl="0" w:tplc="DA707EBC">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A01181"/>
    <w:multiLevelType w:val="hybridMultilevel"/>
    <w:tmpl w:val="3C2A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3C4CBD"/>
    <w:multiLevelType w:val="hybridMultilevel"/>
    <w:tmpl w:val="88F49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A4338CD"/>
    <w:multiLevelType w:val="hybridMultilevel"/>
    <w:tmpl w:val="A6661CAC"/>
    <w:lvl w:ilvl="0" w:tplc="374CEB0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DF429A"/>
    <w:multiLevelType w:val="multilevel"/>
    <w:tmpl w:val="C61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667759">
    <w:abstractNumId w:val="44"/>
  </w:num>
  <w:num w:numId="2" w16cid:durableId="1385912259">
    <w:abstractNumId w:val="16"/>
  </w:num>
  <w:num w:numId="3" w16cid:durableId="1659191856">
    <w:abstractNumId w:val="3"/>
  </w:num>
  <w:num w:numId="4" w16cid:durableId="1715957579">
    <w:abstractNumId w:val="38"/>
  </w:num>
  <w:num w:numId="5" w16cid:durableId="1611358149">
    <w:abstractNumId w:val="7"/>
  </w:num>
  <w:num w:numId="6" w16cid:durableId="1401056551">
    <w:abstractNumId w:val="12"/>
  </w:num>
  <w:num w:numId="7" w16cid:durableId="633174075">
    <w:abstractNumId w:val="0"/>
  </w:num>
  <w:num w:numId="8" w16cid:durableId="1930574848">
    <w:abstractNumId w:val="13"/>
  </w:num>
  <w:num w:numId="9" w16cid:durableId="3557795">
    <w:abstractNumId w:val="40"/>
  </w:num>
  <w:num w:numId="10" w16cid:durableId="848132645">
    <w:abstractNumId w:val="22"/>
  </w:num>
  <w:num w:numId="11" w16cid:durableId="1567838485">
    <w:abstractNumId w:val="6"/>
  </w:num>
  <w:num w:numId="12" w16cid:durableId="1624312846">
    <w:abstractNumId w:val="31"/>
  </w:num>
  <w:num w:numId="13" w16cid:durableId="132329652">
    <w:abstractNumId w:val="47"/>
  </w:num>
  <w:num w:numId="14" w16cid:durableId="393309256">
    <w:abstractNumId w:val="21"/>
  </w:num>
  <w:num w:numId="15" w16cid:durableId="268708444">
    <w:abstractNumId w:val="36"/>
  </w:num>
  <w:num w:numId="16" w16cid:durableId="1029720755">
    <w:abstractNumId w:val="11"/>
  </w:num>
  <w:num w:numId="17" w16cid:durableId="23949868">
    <w:abstractNumId w:val="1"/>
  </w:num>
  <w:num w:numId="18" w16cid:durableId="329912829">
    <w:abstractNumId w:val="14"/>
  </w:num>
  <w:num w:numId="19" w16cid:durableId="110512316">
    <w:abstractNumId w:val="32"/>
  </w:num>
  <w:num w:numId="20" w16cid:durableId="133452681">
    <w:abstractNumId w:val="24"/>
  </w:num>
  <w:num w:numId="21" w16cid:durableId="1117798729">
    <w:abstractNumId w:val="20"/>
  </w:num>
  <w:num w:numId="22" w16cid:durableId="2107729105">
    <w:abstractNumId w:val="34"/>
  </w:num>
  <w:num w:numId="23" w16cid:durableId="1976333244">
    <w:abstractNumId w:val="30"/>
  </w:num>
  <w:num w:numId="24" w16cid:durableId="781535240">
    <w:abstractNumId w:val="41"/>
  </w:num>
  <w:num w:numId="25" w16cid:durableId="891428187">
    <w:abstractNumId w:val="45"/>
  </w:num>
  <w:num w:numId="26" w16cid:durableId="140272437">
    <w:abstractNumId w:val="46"/>
  </w:num>
  <w:num w:numId="27" w16cid:durableId="585725005">
    <w:abstractNumId w:val="48"/>
  </w:num>
  <w:num w:numId="28" w16cid:durableId="317223277">
    <w:abstractNumId w:val="43"/>
  </w:num>
  <w:num w:numId="29" w16cid:durableId="1412266816">
    <w:abstractNumId w:val="23"/>
  </w:num>
  <w:num w:numId="30" w16cid:durableId="1023094950">
    <w:abstractNumId w:val="15"/>
  </w:num>
  <w:num w:numId="31" w16cid:durableId="739141">
    <w:abstractNumId w:val="28"/>
  </w:num>
  <w:num w:numId="32" w16cid:durableId="1513108978">
    <w:abstractNumId w:val="5"/>
  </w:num>
  <w:num w:numId="33" w16cid:durableId="2112314892">
    <w:abstractNumId w:val="10"/>
  </w:num>
  <w:num w:numId="34" w16cid:durableId="1658656591">
    <w:abstractNumId w:val="35"/>
  </w:num>
  <w:num w:numId="35" w16cid:durableId="406804567">
    <w:abstractNumId w:val="37"/>
  </w:num>
  <w:num w:numId="36" w16cid:durableId="568537349">
    <w:abstractNumId w:val="18"/>
  </w:num>
  <w:num w:numId="37" w16cid:durableId="1872066903">
    <w:abstractNumId w:val="33"/>
  </w:num>
  <w:num w:numId="38" w16cid:durableId="42172133">
    <w:abstractNumId w:val="4"/>
  </w:num>
  <w:num w:numId="39" w16cid:durableId="686248762">
    <w:abstractNumId w:val="9"/>
  </w:num>
  <w:num w:numId="40" w16cid:durableId="598754663">
    <w:abstractNumId w:val="26"/>
  </w:num>
  <w:num w:numId="41" w16cid:durableId="68041574">
    <w:abstractNumId w:val="42"/>
  </w:num>
  <w:num w:numId="42" w16cid:durableId="2087417234">
    <w:abstractNumId w:val="25"/>
  </w:num>
  <w:num w:numId="43" w16cid:durableId="1238588302">
    <w:abstractNumId w:val="8"/>
  </w:num>
  <w:num w:numId="44" w16cid:durableId="2114469736">
    <w:abstractNumId w:val="27"/>
  </w:num>
  <w:num w:numId="45" w16cid:durableId="739984153">
    <w:abstractNumId w:val="39"/>
  </w:num>
  <w:num w:numId="46" w16cid:durableId="120225534">
    <w:abstractNumId w:val="17"/>
  </w:num>
  <w:num w:numId="47" w16cid:durableId="78403387">
    <w:abstractNumId w:val="2"/>
  </w:num>
  <w:num w:numId="48" w16cid:durableId="226501947">
    <w:abstractNumId w:val="19"/>
  </w:num>
  <w:num w:numId="49" w16cid:durableId="96030232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C8"/>
    <w:rsid w:val="00000502"/>
    <w:rsid w:val="0000079F"/>
    <w:rsid w:val="000119E0"/>
    <w:rsid w:val="0001221E"/>
    <w:rsid w:val="00024443"/>
    <w:rsid w:val="00027AD4"/>
    <w:rsid w:val="00043666"/>
    <w:rsid w:val="00044DA8"/>
    <w:rsid w:val="000454D4"/>
    <w:rsid w:val="00057A4C"/>
    <w:rsid w:val="00073CEA"/>
    <w:rsid w:val="00082799"/>
    <w:rsid w:val="00085C14"/>
    <w:rsid w:val="00095FE2"/>
    <w:rsid w:val="000A6D0C"/>
    <w:rsid w:val="000E5CB9"/>
    <w:rsid w:val="000F6B1B"/>
    <w:rsid w:val="00105482"/>
    <w:rsid w:val="001248EE"/>
    <w:rsid w:val="00147D43"/>
    <w:rsid w:val="001616A3"/>
    <w:rsid w:val="00175D82"/>
    <w:rsid w:val="001B6858"/>
    <w:rsid w:val="001D5738"/>
    <w:rsid w:val="001E7D0C"/>
    <w:rsid w:val="00232EEB"/>
    <w:rsid w:val="002341C9"/>
    <w:rsid w:val="002357D3"/>
    <w:rsid w:val="00247169"/>
    <w:rsid w:val="00253899"/>
    <w:rsid w:val="002567A5"/>
    <w:rsid w:val="00261221"/>
    <w:rsid w:val="002651DB"/>
    <w:rsid w:val="00275F87"/>
    <w:rsid w:val="00277BFA"/>
    <w:rsid w:val="00281B0E"/>
    <w:rsid w:val="002A7469"/>
    <w:rsid w:val="002B1CB3"/>
    <w:rsid w:val="002D5ABC"/>
    <w:rsid w:val="002E4D88"/>
    <w:rsid w:val="00302856"/>
    <w:rsid w:val="003255B4"/>
    <w:rsid w:val="0032718C"/>
    <w:rsid w:val="00330ACA"/>
    <w:rsid w:val="00332CAD"/>
    <w:rsid w:val="00336788"/>
    <w:rsid w:val="00353DF7"/>
    <w:rsid w:val="00366CF1"/>
    <w:rsid w:val="00372A05"/>
    <w:rsid w:val="003735D5"/>
    <w:rsid w:val="003A03AA"/>
    <w:rsid w:val="003A5076"/>
    <w:rsid w:val="003A5435"/>
    <w:rsid w:val="003B0D63"/>
    <w:rsid w:val="003B5C72"/>
    <w:rsid w:val="003C0B2D"/>
    <w:rsid w:val="003C11FA"/>
    <w:rsid w:val="003C5001"/>
    <w:rsid w:val="003C654C"/>
    <w:rsid w:val="003C74ED"/>
    <w:rsid w:val="003D10BA"/>
    <w:rsid w:val="003D14C1"/>
    <w:rsid w:val="003D6865"/>
    <w:rsid w:val="00401DFF"/>
    <w:rsid w:val="004224A1"/>
    <w:rsid w:val="00424D74"/>
    <w:rsid w:val="0042706E"/>
    <w:rsid w:val="00434065"/>
    <w:rsid w:val="00440A68"/>
    <w:rsid w:val="0044232E"/>
    <w:rsid w:val="00454E4C"/>
    <w:rsid w:val="004705A2"/>
    <w:rsid w:val="00477E09"/>
    <w:rsid w:val="004918C9"/>
    <w:rsid w:val="0049728C"/>
    <w:rsid w:val="004B132E"/>
    <w:rsid w:val="004B5D2D"/>
    <w:rsid w:val="004C02CE"/>
    <w:rsid w:val="004C5DDC"/>
    <w:rsid w:val="004D6F6B"/>
    <w:rsid w:val="004F4735"/>
    <w:rsid w:val="005031CC"/>
    <w:rsid w:val="005113DC"/>
    <w:rsid w:val="00532A91"/>
    <w:rsid w:val="00532FD7"/>
    <w:rsid w:val="0053520A"/>
    <w:rsid w:val="00546BD6"/>
    <w:rsid w:val="005704E1"/>
    <w:rsid w:val="005721B5"/>
    <w:rsid w:val="005738B0"/>
    <w:rsid w:val="00593FFB"/>
    <w:rsid w:val="005C193C"/>
    <w:rsid w:val="005D6CD4"/>
    <w:rsid w:val="005D7701"/>
    <w:rsid w:val="006058D9"/>
    <w:rsid w:val="00621C1F"/>
    <w:rsid w:val="00652527"/>
    <w:rsid w:val="00652E18"/>
    <w:rsid w:val="00653F68"/>
    <w:rsid w:val="00666FD4"/>
    <w:rsid w:val="006720FB"/>
    <w:rsid w:val="006748E3"/>
    <w:rsid w:val="00675D28"/>
    <w:rsid w:val="0068194A"/>
    <w:rsid w:val="00695C8C"/>
    <w:rsid w:val="00696C36"/>
    <w:rsid w:val="00697CA8"/>
    <w:rsid w:val="006A5695"/>
    <w:rsid w:val="006A691D"/>
    <w:rsid w:val="006A73A1"/>
    <w:rsid w:val="006B35E2"/>
    <w:rsid w:val="006B7362"/>
    <w:rsid w:val="006D4D9D"/>
    <w:rsid w:val="006E61E5"/>
    <w:rsid w:val="006F024E"/>
    <w:rsid w:val="006F62B7"/>
    <w:rsid w:val="0070194B"/>
    <w:rsid w:val="00704C07"/>
    <w:rsid w:val="00707228"/>
    <w:rsid w:val="00712701"/>
    <w:rsid w:val="00715230"/>
    <w:rsid w:val="007202A4"/>
    <w:rsid w:val="00737C71"/>
    <w:rsid w:val="0075465C"/>
    <w:rsid w:val="0075516B"/>
    <w:rsid w:val="0076786A"/>
    <w:rsid w:val="00772573"/>
    <w:rsid w:val="007729E0"/>
    <w:rsid w:val="00795369"/>
    <w:rsid w:val="007A1585"/>
    <w:rsid w:val="007A23A7"/>
    <w:rsid w:val="008262FE"/>
    <w:rsid w:val="00841345"/>
    <w:rsid w:val="008606A5"/>
    <w:rsid w:val="008735BB"/>
    <w:rsid w:val="00876FA8"/>
    <w:rsid w:val="008804FC"/>
    <w:rsid w:val="008913DF"/>
    <w:rsid w:val="008D0767"/>
    <w:rsid w:val="008D1E4E"/>
    <w:rsid w:val="009158FD"/>
    <w:rsid w:val="00922D11"/>
    <w:rsid w:val="00952A32"/>
    <w:rsid w:val="0096390A"/>
    <w:rsid w:val="00983963"/>
    <w:rsid w:val="009865EA"/>
    <w:rsid w:val="0099387F"/>
    <w:rsid w:val="009A458D"/>
    <w:rsid w:val="009A4CB6"/>
    <w:rsid w:val="009A6C31"/>
    <w:rsid w:val="009B4979"/>
    <w:rsid w:val="009B6FB6"/>
    <w:rsid w:val="009C14F1"/>
    <w:rsid w:val="009C3245"/>
    <w:rsid w:val="009D7CFB"/>
    <w:rsid w:val="009E574F"/>
    <w:rsid w:val="009E68BD"/>
    <w:rsid w:val="00A018E4"/>
    <w:rsid w:val="00A27F95"/>
    <w:rsid w:val="00A4297C"/>
    <w:rsid w:val="00A61B81"/>
    <w:rsid w:val="00A71618"/>
    <w:rsid w:val="00A76490"/>
    <w:rsid w:val="00A94910"/>
    <w:rsid w:val="00AB73D0"/>
    <w:rsid w:val="00AC27D9"/>
    <w:rsid w:val="00AD4E25"/>
    <w:rsid w:val="00AE2FD2"/>
    <w:rsid w:val="00AE5158"/>
    <w:rsid w:val="00AF0D90"/>
    <w:rsid w:val="00AF4AFD"/>
    <w:rsid w:val="00B0450F"/>
    <w:rsid w:val="00B17B45"/>
    <w:rsid w:val="00B32579"/>
    <w:rsid w:val="00B53AB8"/>
    <w:rsid w:val="00B706FA"/>
    <w:rsid w:val="00B86285"/>
    <w:rsid w:val="00BA1FEB"/>
    <w:rsid w:val="00BA58E5"/>
    <w:rsid w:val="00BB1EEE"/>
    <w:rsid w:val="00BB5394"/>
    <w:rsid w:val="00BC341A"/>
    <w:rsid w:val="00BC558A"/>
    <w:rsid w:val="00BE346C"/>
    <w:rsid w:val="00BE4A49"/>
    <w:rsid w:val="00BE63A0"/>
    <w:rsid w:val="00BF1090"/>
    <w:rsid w:val="00C02BEC"/>
    <w:rsid w:val="00C3082B"/>
    <w:rsid w:val="00C31A4E"/>
    <w:rsid w:val="00C3353A"/>
    <w:rsid w:val="00C54044"/>
    <w:rsid w:val="00C76870"/>
    <w:rsid w:val="00C870B8"/>
    <w:rsid w:val="00C97FDC"/>
    <w:rsid w:val="00CB426D"/>
    <w:rsid w:val="00CB5731"/>
    <w:rsid w:val="00CC14C2"/>
    <w:rsid w:val="00CD2CFF"/>
    <w:rsid w:val="00CD5D5E"/>
    <w:rsid w:val="00CE2342"/>
    <w:rsid w:val="00CF0529"/>
    <w:rsid w:val="00D01288"/>
    <w:rsid w:val="00D01503"/>
    <w:rsid w:val="00D134EA"/>
    <w:rsid w:val="00D15611"/>
    <w:rsid w:val="00D4633A"/>
    <w:rsid w:val="00D625BF"/>
    <w:rsid w:val="00D634AA"/>
    <w:rsid w:val="00D64D4B"/>
    <w:rsid w:val="00D91506"/>
    <w:rsid w:val="00D925E3"/>
    <w:rsid w:val="00D9775F"/>
    <w:rsid w:val="00DA2767"/>
    <w:rsid w:val="00DB4706"/>
    <w:rsid w:val="00DB523B"/>
    <w:rsid w:val="00DB5CC8"/>
    <w:rsid w:val="00DD446E"/>
    <w:rsid w:val="00DD6297"/>
    <w:rsid w:val="00DE36AD"/>
    <w:rsid w:val="00E02882"/>
    <w:rsid w:val="00E06620"/>
    <w:rsid w:val="00E211FA"/>
    <w:rsid w:val="00E24279"/>
    <w:rsid w:val="00E32CD3"/>
    <w:rsid w:val="00E40395"/>
    <w:rsid w:val="00E60660"/>
    <w:rsid w:val="00E71BE1"/>
    <w:rsid w:val="00EA422F"/>
    <w:rsid w:val="00EC5695"/>
    <w:rsid w:val="00ED2929"/>
    <w:rsid w:val="00ED449D"/>
    <w:rsid w:val="00F06830"/>
    <w:rsid w:val="00F101B6"/>
    <w:rsid w:val="00F12387"/>
    <w:rsid w:val="00F236F0"/>
    <w:rsid w:val="00F338A1"/>
    <w:rsid w:val="00F367BD"/>
    <w:rsid w:val="00F36E21"/>
    <w:rsid w:val="00F65C3C"/>
    <w:rsid w:val="00F72C28"/>
    <w:rsid w:val="00F74E52"/>
    <w:rsid w:val="00FA4D13"/>
    <w:rsid w:val="00FB0874"/>
    <w:rsid w:val="00FB2FF0"/>
    <w:rsid w:val="00FB62EE"/>
    <w:rsid w:val="00FC5A6A"/>
    <w:rsid w:val="00FD199E"/>
    <w:rsid w:val="00FD72CA"/>
    <w:rsid w:val="00FE2232"/>
    <w:rsid w:val="00FE6AAB"/>
    <w:rsid w:val="00FF1A8B"/>
    <w:rsid w:val="00FF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92AED"/>
  <w15:docId w15:val="{6F9322EB-D695-485B-BBD7-2DE1CA69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3A0"/>
    <w:rPr>
      <w:sz w:val="24"/>
      <w:lang w:eastAsia="en-US"/>
    </w:rPr>
  </w:style>
  <w:style w:type="paragraph" w:styleId="Heading1">
    <w:name w:val="heading 1"/>
    <w:basedOn w:val="Normal"/>
    <w:next w:val="Normal"/>
    <w:qFormat/>
    <w:rsid w:val="00BE63A0"/>
    <w:pPr>
      <w:keepNext/>
      <w:tabs>
        <w:tab w:val="left" w:pos="-720"/>
      </w:tabs>
      <w:suppressAutoHyphens/>
      <w:jc w:val="both"/>
      <w:outlineLvl w:val="0"/>
    </w:pPr>
    <w:rPr>
      <w:b/>
      <w:spacing w:val="-3"/>
      <w:u w:val="single"/>
    </w:rPr>
  </w:style>
  <w:style w:type="paragraph" w:styleId="Heading2">
    <w:name w:val="heading 2"/>
    <w:basedOn w:val="Normal"/>
    <w:next w:val="Normal"/>
    <w:qFormat/>
    <w:rsid w:val="00BE63A0"/>
    <w:pPr>
      <w:keepNext/>
      <w:tabs>
        <w:tab w:val="left" w:pos="-720"/>
      </w:tabs>
      <w:suppressAutoHyphens/>
      <w:jc w:val="both"/>
      <w:outlineLvl w:val="1"/>
    </w:pPr>
    <w:rPr>
      <w:b/>
      <w:spacing w:val="-3"/>
      <w:sz w:val="28"/>
    </w:rPr>
  </w:style>
  <w:style w:type="paragraph" w:styleId="Heading4">
    <w:name w:val="heading 4"/>
    <w:basedOn w:val="Normal"/>
    <w:next w:val="Normal"/>
    <w:link w:val="Heading4Char"/>
    <w:semiHidden/>
    <w:unhideWhenUsed/>
    <w:qFormat/>
    <w:rsid w:val="0071270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63A0"/>
    <w:pPr>
      <w:tabs>
        <w:tab w:val="center" w:pos="4153"/>
        <w:tab w:val="right" w:pos="8306"/>
      </w:tabs>
    </w:pPr>
    <w:rPr>
      <w:rFonts w:ascii="Arial" w:hAnsi="Arial"/>
      <w:lang w:val="en-US"/>
    </w:rPr>
  </w:style>
  <w:style w:type="paragraph" w:styleId="DocumentMap">
    <w:name w:val="Document Map"/>
    <w:basedOn w:val="Normal"/>
    <w:semiHidden/>
    <w:rsid w:val="00BE63A0"/>
    <w:pPr>
      <w:shd w:val="clear" w:color="auto" w:fill="000080"/>
    </w:pPr>
    <w:rPr>
      <w:rFonts w:ascii="Tahoma" w:hAnsi="Tahoma"/>
    </w:rPr>
  </w:style>
  <w:style w:type="paragraph" w:styleId="Header">
    <w:name w:val="header"/>
    <w:basedOn w:val="Normal"/>
    <w:link w:val="HeaderChar"/>
    <w:rsid w:val="00BE63A0"/>
    <w:pPr>
      <w:tabs>
        <w:tab w:val="center" w:pos="4153"/>
        <w:tab w:val="right" w:pos="8306"/>
      </w:tabs>
    </w:pPr>
  </w:style>
  <w:style w:type="paragraph" w:styleId="BodyText">
    <w:name w:val="Body Text"/>
    <w:basedOn w:val="Normal"/>
    <w:rsid w:val="00BE63A0"/>
    <w:pPr>
      <w:tabs>
        <w:tab w:val="left" w:pos="426"/>
      </w:tabs>
      <w:jc w:val="both"/>
    </w:pPr>
  </w:style>
  <w:style w:type="paragraph" w:styleId="BodyTextIndent3">
    <w:name w:val="Body Text Indent 3"/>
    <w:basedOn w:val="Normal"/>
    <w:rsid w:val="00BE63A0"/>
    <w:pPr>
      <w:tabs>
        <w:tab w:val="left" w:pos="567"/>
      </w:tabs>
      <w:ind w:left="567" w:hanging="567"/>
      <w:jc w:val="both"/>
    </w:pPr>
  </w:style>
  <w:style w:type="paragraph" w:styleId="BodyText2">
    <w:name w:val="Body Text 2"/>
    <w:basedOn w:val="Normal"/>
    <w:rsid w:val="00BE63A0"/>
    <w:pPr>
      <w:jc w:val="both"/>
    </w:pPr>
    <w:rPr>
      <w:b/>
    </w:rPr>
  </w:style>
  <w:style w:type="paragraph" w:styleId="BalloonText">
    <w:name w:val="Balloon Text"/>
    <w:basedOn w:val="Normal"/>
    <w:semiHidden/>
    <w:rsid w:val="00261221"/>
    <w:rPr>
      <w:rFonts w:ascii="Tahoma" w:hAnsi="Tahoma" w:cs="Tahoma"/>
      <w:sz w:val="16"/>
      <w:szCs w:val="16"/>
    </w:rPr>
  </w:style>
  <w:style w:type="paragraph" w:styleId="Title">
    <w:name w:val="Title"/>
    <w:basedOn w:val="Normal"/>
    <w:link w:val="TitleChar"/>
    <w:qFormat/>
    <w:rsid w:val="00AC27D9"/>
    <w:pPr>
      <w:jc w:val="center"/>
    </w:pPr>
    <w:rPr>
      <w:rFonts w:ascii="Lucida Handwriting" w:hAnsi="Lucida Handwriting"/>
      <w:b/>
      <w:sz w:val="56"/>
      <w:lang w:eastAsia="en-GB"/>
    </w:rPr>
  </w:style>
  <w:style w:type="character" w:customStyle="1" w:styleId="TitleChar">
    <w:name w:val="Title Char"/>
    <w:basedOn w:val="DefaultParagraphFont"/>
    <w:link w:val="Title"/>
    <w:rsid w:val="00AC27D9"/>
    <w:rPr>
      <w:rFonts w:ascii="Lucida Handwriting" w:hAnsi="Lucida Handwriting"/>
      <w:b/>
      <w:sz w:val="56"/>
    </w:rPr>
  </w:style>
  <w:style w:type="paragraph" w:styleId="ListParagraph">
    <w:name w:val="List Paragraph"/>
    <w:basedOn w:val="Normal"/>
    <w:link w:val="ListParagraphChar"/>
    <w:uiPriority w:val="34"/>
    <w:qFormat/>
    <w:rsid w:val="00D625BF"/>
    <w:pPr>
      <w:ind w:left="720"/>
      <w:contextualSpacing/>
    </w:pPr>
  </w:style>
  <w:style w:type="character" w:customStyle="1" w:styleId="ListParagraphChar">
    <w:name w:val="List Paragraph Char"/>
    <w:link w:val="ListParagraph"/>
    <w:uiPriority w:val="99"/>
    <w:locked/>
    <w:rsid w:val="00CD5D5E"/>
    <w:rPr>
      <w:sz w:val="24"/>
      <w:lang w:eastAsia="en-US"/>
    </w:rPr>
  </w:style>
  <w:style w:type="paragraph" w:styleId="NoSpacing">
    <w:name w:val="No Spacing"/>
    <w:uiPriority w:val="1"/>
    <w:qFormat/>
    <w:rsid w:val="00F338A1"/>
    <w:rPr>
      <w:rFonts w:ascii="Calibri" w:eastAsia="Calibri" w:hAnsi="Calibri"/>
      <w:sz w:val="22"/>
      <w:szCs w:val="22"/>
      <w:lang w:val="en-US" w:eastAsia="en-US"/>
    </w:rPr>
  </w:style>
  <w:style w:type="table" w:styleId="TableGrid">
    <w:name w:val="Table Grid"/>
    <w:basedOn w:val="TableNormal"/>
    <w:uiPriority w:val="39"/>
    <w:rsid w:val="00F3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5D82"/>
    <w:pPr>
      <w:spacing w:before="100" w:beforeAutospacing="1" w:after="100" w:afterAutospacing="1"/>
    </w:pPr>
    <w:rPr>
      <w:szCs w:val="24"/>
      <w:lang w:eastAsia="en-GB"/>
    </w:rPr>
  </w:style>
  <w:style w:type="character" w:styleId="Strong">
    <w:name w:val="Strong"/>
    <w:basedOn w:val="DefaultParagraphFont"/>
    <w:uiPriority w:val="22"/>
    <w:qFormat/>
    <w:rsid w:val="00175D82"/>
    <w:rPr>
      <w:b/>
      <w:bCs/>
    </w:rPr>
  </w:style>
  <w:style w:type="paragraph" w:styleId="Subtitle">
    <w:name w:val="Subtitle"/>
    <w:basedOn w:val="Normal"/>
    <w:next w:val="Normal"/>
    <w:link w:val="SubtitleChar"/>
    <w:uiPriority w:val="11"/>
    <w:qFormat/>
    <w:rsid w:val="00DA2767"/>
    <w:pPr>
      <w:spacing w:after="60" w:line="276" w:lineRule="auto"/>
      <w:jc w:val="center"/>
      <w:outlineLvl w:val="1"/>
    </w:pPr>
    <w:rPr>
      <w:rFonts w:ascii="Cambria" w:hAnsi="Cambria"/>
      <w:szCs w:val="24"/>
      <w:lang w:val="en-US"/>
    </w:rPr>
  </w:style>
  <w:style w:type="character" w:customStyle="1" w:styleId="SubtitleChar">
    <w:name w:val="Subtitle Char"/>
    <w:basedOn w:val="DefaultParagraphFont"/>
    <w:link w:val="Subtitle"/>
    <w:uiPriority w:val="11"/>
    <w:rsid w:val="00DA2767"/>
    <w:rPr>
      <w:rFonts w:ascii="Cambria" w:hAnsi="Cambria"/>
      <w:sz w:val="24"/>
      <w:szCs w:val="24"/>
      <w:lang w:val="en-US" w:eastAsia="en-US"/>
    </w:rPr>
  </w:style>
  <w:style w:type="character" w:styleId="SubtleEmphasis">
    <w:name w:val="Subtle Emphasis"/>
    <w:uiPriority w:val="19"/>
    <w:qFormat/>
    <w:rsid w:val="00DA2767"/>
    <w:rPr>
      <w:i/>
      <w:iCs/>
      <w:color w:val="808080"/>
    </w:rPr>
  </w:style>
  <w:style w:type="character" w:customStyle="1" w:styleId="HeaderChar">
    <w:name w:val="Header Char"/>
    <w:basedOn w:val="DefaultParagraphFont"/>
    <w:link w:val="Header"/>
    <w:rsid w:val="00DA2767"/>
    <w:rPr>
      <w:sz w:val="24"/>
      <w:lang w:eastAsia="en-US"/>
    </w:rPr>
  </w:style>
  <w:style w:type="paragraph" w:styleId="Revision">
    <w:name w:val="Revision"/>
    <w:hidden/>
    <w:uiPriority w:val="99"/>
    <w:semiHidden/>
    <w:rsid w:val="00434065"/>
    <w:rPr>
      <w:sz w:val="24"/>
      <w:lang w:eastAsia="en-US"/>
    </w:rPr>
  </w:style>
  <w:style w:type="character" w:customStyle="1" w:styleId="Heading4Char">
    <w:name w:val="Heading 4 Char"/>
    <w:basedOn w:val="DefaultParagraphFont"/>
    <w:link w:val="Heading4"/>
    <w:semiHidden/>
    <w:rsid w:val="00712701"/>
    <w:rPr>
      <w:rFonts w:asciiTheme="majorHAnsi" w:eastAsiaTheme="majorEastAsia" w:hAnsiTheme="majorHAnsi" w:cstheme="majorBidi"/>
      <w:i/>
      <w:iCs/>
      <w:color w:val="365F91" w:themeColor="accent1" w:themeShade="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4969">
      <w:bodyDiv w:val="1"/>
      <w:marLeft w:val="0"/>
      <w:marRight w:val="0"/>
      <w:marTop w:val="0"/>
      <w:marBottom w:val="0"/>
      <w:divBdr>
        <w:top w:val="none" w:sz="0" w:space="0" w:color="auto"/>
        <w:left w:val="none" w:sz="0" w:space="0" w:color="auto"/>
        <w:bottom w:val="none" w:sz="0" w:space="0" w:color="auto"/>
        <w:right w:val="none" w:sz="0" w:space="0" w:color="auto"/>
      </w:divBdr>
    </w:div>
    <w:div w:id="72166452">
      <w:bodyDiv w:val="1"/>
      <w:marLeft w:val="0"/>
      <w:marRight w:val="0"/>
      <w:marTop w:val="0"/>
      <w:marBottom w:val="0"/>
      <w:divBdr>
        <w:top w:val="none" w:sz="0" w:space="0" w:color="auto"/>
        <w:left w:val="none" w:sz="0" w:space="0" w:color="auto"/>
        <w:bottom w:val="none" w:sz="0" w:space="0" w:color="auto"/>
        <w:right w:val="none" w:sz="0" w:space="0" w:color="auto"/>
      </w:divBdr>
    </w:div>
    <w:div w:id="209078617">
      <w:bodyDiv w:val="1"/>
      <w:marLeft w:val="0"/>
      <w:marRight w:val="0"/>
      <w:marTop w:val="0"/>
      <w:marBottom w:val="0"/>
      <w:divBdr>
        <w:top w:val="none" w:sz="0" w:space="0" w:color="auto"/>
        <w:left w:val="none" w:sz="0" w:space="0" w:color="auto"/>
        <w:bottom w:val="none" w:sz="0" w:space="0" w:color="auto"/>
        <w:right w:val="none" w:sz="0" w:space="0" w:color="auto"/>
      </w:divBdr>
    </w:div>
    <w:div w:id="397944291">
      <w:bodyDiv w:val="1"/>
      <w:marLeft w:val="0"/>
      <w:marRight w:val="0"/>
      <w:marTop w:val="0"/>
      <w:marBottom w:val="0"/>
      <w:divBdr>
        <w:top w:val="none" w:sz="0" w:space="0" w:color="auto"/>
        <w:left w:val="none" w:sz="0" w:space="0" w:color="auto"/>
        <w:bottom w:val="none" w:sz="0" w:space="0" w:color="auto"/>
        <w:right w:val="none" w:sz="0" w:space="0" w:color="auto"/>
      </w:divBdr>
    </w:div>
    <w:div w:id="634257903">
      <w:bodyDiv w:val="1"/>
      <w:marLeft w:val="0"/>
      <w:marRight w:val="0"/>
      <w:marTop w:val="0"/>
      <w:marBottom w:val="0"/>
      <w:divBdr>
        <w:top w:val="none" w:sz="0" w:space="0" w:color="auto"/>
        <w:left w:val="none" w:sz="0" w:space="0" w:color="auto"/>
        <w:bottom w:val="none" w:sz="0" w:space="0" w:color="auto"/>
        <w:right w:val="none" w:sz="0" w:space="0" w:color="auto"/>
      </w:divBdr>
    </w:div>
    <w:div w:id="671301697">
      <w:bodyDiv w:val="1"/>
      <w:marLeft w:val="0"/>
      <w:marRight w:val="0"/>
      <w:marTop w:val="0"/>
      <w:marBottom w:val="0"/>
      <w:divBdr>
        <w:top w:val="none" w:sz="0" w:space="0" w:color="auto"/>
        <w:left w:val="none" w:sz="0" w:space="0" w:color="auto"/>
        <w:bottom w:val="none" w:sz="0" w:space="0" w:color="auto"/>
        <w:right w:val="none" w:sz="0" w:space="0" w:color="auto"/>
      </w:divBdr>
    </w:div>
    <w:div w:id="794326199">
      <w:bodyDiv w:val="1"/>
      <w:marLeft w:val="0"/>
      <w:marRight w:val="0"/>
      <w:marTop w:val="0"/>
      <w:marBottom w:val="0"/>
      <w:divBdr>
        <w:top w:val="none" w:sz="0" w:space="0" w:color="auto"/>
        <w:left w:val="none" w:sz="0" w:space="0" w:color="auto"/>
        <w:bottom w:val="none" w:sz="0" w:space="0" w:color="auto"/>
        <w:right w:val="none" w:sz="0" w:space="0" w:color="auto"/>
      </w:divBdr>
    </w:div>
    <w:div w:id="855340663">
      <w:bodyDiv w:val="1"/>
      <w:marLeft w:val="0"/>
      <w:marRight w:val="0"/>
      <w:marTop w:val="0"/>
      <w:marBottom w:val="0"/>
      <w:divBdr>
        <w:top w:val="none" w:sz="0" w:space="0" w:color="auto"/>
        <w:left w:val="none" w:sz="0" w:space="0" w:color="auto"/>
        <w:bottom w:val="none" w:sz="0" w:space="0" w:color="auto"/>
        <w:right w:val="none" w:sz="0" w:space="0" w:color="auto"/>
      </w:divBdr>
    </w:div>
    <w:div w:id="945693854">
      <w:bodyDiv w:val="1"/>
      <w:marLeft w:val="0"/>
      <w:marRight w:val="0"/>
      <w:marTop w:val="0"/>
      <w:marBottom w:val="0"/>
      <w:divBdr>
        <w:top w:val="none" w:sz="0" w:space="0" w:color="auto"/>
        <w:left w:val="none" w:sz="0" w:space="0" w:color="auto"/>
        <w:bottom w:val="none" w:sz="0" w:space="0" w:color="auto"/>
        <w:right w:val="none" w:sz="0" w:space="0" w:color="auto"/>
      </w:divBdr>
    </w:div>
    <w:div w:id="975797398">
      <w:bodyDiv w:val="1"/>
      <w:marLeft w:val="0"/>
      <w:marRight w:val="0"/>
      <w:marTop w:val="0"/>
      <w:marBottom w:val="0"/>
      <w:divBdr>
        <w:top w:val="none" w:sz="0" w:space="0" w:color="auto"/>
        <w:left w:val="none" w:sz="0" w:space="0" w:color="auto"/>
        <w:bottom w:val="none" w:sz="0" w:space="0" w:color="auto"/>
        <w:right w:val="none" w:sz="0" w:space="0" w:color="auto"/>
      </w:divBdr>
    </w:div>
    <w:div w:id="1151023521">
      <w:bodyDiv w:val="1"/>
      <w:marLeft w:val="0"/>
      <w:marRight w:val="0"/>
      <w:marTop w:val="0"/>
      <w:marBottom w:val="0"/>
      <w:divBdr>
        <w:top w:val="none" w:sz="0" w:space="0" w:color="auto"/>
        <w:left w:val="none" w:sz="0" w:space="0" w:color="auto"/>
        <w:bottom w:val="none" w:sz="0" w:space="0" w:color="auto"/>
        <w:right w:val="none" w:sz="0" w:space="0" w:color="auto"/>
      </w:divBdr>
    </w:div>
    <w:div w:id="1370639770">
      <w:bodyDiv w:val="1"/>
      <w:marLeft w:val="0"/>
      <w:marRight w:val="0"/>
      <w:marTop w:val="0"/>
      <w:marBottom w:val="0"/>
      <w:divBdr>
        <w:top w:val="none" w:sz="0" w:space="0" w:color="auto"/>
        <w:left w:val="none" w:sz="0" w:space="0" w:color="auto"/>
        <w:bottom w:val="none" w:sz="0" w:space="0" w:color="auto"/>
        <w:right w:val="none" w:sz="0" w:space="0" w:color="auto"/>
      </w:divBdr>
    </w:div>
    <w:div w:id="1466971034">
      <w:bodyDiv w:val="1"/>
      <w:marLeft w:val="0"/>
      <w:marRight w:val="0"/>
      <w:marTop w:val="0"/>
      <w:marBottom w:val="0"/>
      <w:divBdr>
        <w:top w:val="none" w:sz="0" w:space="0" w:color="auto"/>
        <w:left w:val="none" w:sz="0" w:space="0" w:color="auto"/>
        <w:bottom w:val="none" w:sz="0" w:space="0" w:color="auto"/>
        <w:right w:val="none" w:sz="0" w:space="0" w:color="auto"/>
      </w:divBdr>
    </w:div>
    <w:div w:id="1636793724">
      <w:bodyDiv w:val="1"/>
      <w:marLeft w:val="0"/>
      <w:marRight w:val="0"/>
      <w:marTop w:val="0"/>
      <w:marBottom w:val="0"/>
      <w:divBdr>
        <w:top w:val="none" w:sz="0" w:space="0" w:color="auto"/>
        <w:left w:val="none" w:sz="0" w:space="0" w:color="auto"/>
        <w:bottom w:val="none" w:sz="0" w:space="0" w:color="auto"/>
        <w:right w:val="none" w:sz="0" w:space="0" w:color="auto"/>
      </w:divBdr>
    </w:div>
    <w:div w:id="1780104539">
      <w:bodyDiv w:val="1"/>
      <w:marLeft w:val="0"/>
      <w:marRight w:val="0"/>
      <w:marTop w:val="0"/>
      <w:marBottom w:val="0"/>
      <w:divBdr>
        <w:top w:val="none" w:sz="0" w:space="0" w:color="auto"/>
        <w:left w:val="none" w:sz="0" w:space="0" w:color="auto"/>
        <w:bottom w:val="none" w:sz="0" w:space="0" w:color="auto"/>
        <w:right w:val="none" w:sz="0" w:space="0" w:color="auto"/>
      </w:divBdr>
    </w:div>
    <w:div w:id="1782648665">
      <w:bodyDiv w:val="1"/>
      <w:marLeft w:val="0"/>
      <w:marRight w:val="0"/>
      <w:marTop w:val="0"/>
      <w:marBottom w:val="0"/>
      <w:divBdr>
        <w:top w:val="none" w:sz="0" w:space="0" w:color="auto"/>
        <w:left w:val="none" w:sz="0" w:space="0" w:color="auto"/>
        <w:bottom w:val="none" w:sz="0" w:space="0" w:color="auto"/>
        <w:right w:val="none" w:sz="0" w:space="0" w:color="auto"/>
      </w:divBdr>
    </w:div>
    <w:div w:id="183665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FB279648F6749AC9BB39F1F723A4E" ma:contentTypeVersion="14" ma:contentTypeDescription="Create a new document." ma:contentTypeScope="" ma:versionID="f986e71d0e9ae8cb9d1612ebd8607760">
  <xsd:schema xmlns:xsd="http://www.w3.org/2001/XMLSchema" xmlns:xs="http://www.w3.org/2001/XMLSchema" xmlns:p="http://schemas.microsoft.com/office/2006/metadata/properties" xmlns:ns3="33066cec-f188-41b4-93df-84c9fea1492c" xmlns:ns4="98409cfa-4eec-4fbf-9063-3d00d67f0a92" targetNamespace="http://schemas.microsoft.com/office/2006/metadata/properties" ma:root="true" ma:fieldsID="6ce46d7c230bbff0d1676a7327c628c2" ns3:_="" ns4:_="">
    <xsd:import namespace="33066cec-f188-41b4-93df-84c9fea1492c"/>
    <xsd:import namespace="98409cfa-4eec-4fbf-9063-3d00d67f0a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6cec-f188-41b4-93df-84c9fea14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09cfa-4eec-4fbf-9063-3d00d67f0a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3066cec-f188-41b4-93df-84c9fea1492c" xsi:nil="true"/>
  </documentManagement>
</p:properties>
</file>

<file path=customXml/itemProps1.xml><?xml version="1.0" encoding="utf-8"?>
<ds:datastoreItem xmlns:ds="http://schemas.openxmlformats.org/officeDocument/2006/customXml" ds:itemID="{8428458E-0851-4277-A8F5-94001960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6cec-f188-41b4-93df-84c9fea1492c"/>
    <ds:schemaRef ds:uri="98409cfa-4eec-4fbf-9063-3d00d67f0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4EF22-51F7-4DD8-9256-DB970BB67755}">
  <ds:schemaRefs>
    <ds:schemaRef ds:uri="http://schemas.microsoft.com/sharepoint/v3/contenttype/forms"/>
  </ds:schemaRefs>
</ds:datastoreItem>
</file>

<file path=customXml/itemProps3.xml><?xml version="1.0" encoding="utf-8"?>
<ds:datastoreItem xmlns:ds="http://schemas.openxmlformats.org/officeDocument/2006/customXml" ds:itemID="{6AE0809C-0F0F-4A65-8874-BD020ACD8339}">
  <ds:schemaRefs>
    <ds:schemaRef ds:uri="http://purl.org/dc/dcmitype/"/>
    <ds:schemaRef ds:uri="http://purl.org/dc/elements/1.1/"/>
    <ds:schemaRef ds:uri="http://purl.org/dc/terms/"/>
    <ds:schemaRef ds:uri="33066cec-f188-41b4-93df-84c9fea1492c"/>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8409cfa-4eec-4fbf-9063-3d00d67f0a92"/>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1278</Words>
  <Characters>7561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Imagine</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JOÃO JARDIM x8?! PORRA! DIA 8 VOTA NÃO!</dc:subject>
  <dc:creator>VOTA NÃO À REGIONALIZAÇÃO! SIM AO REFORÇO DO MUNICIPALISMO!</dc:creator>
  <dc:description>A REGIONALIZAÇÃO É UM ERRO COLOSSAL!</dc:description>
  <cp:lastModifiedBy>Sue Stubbs</cp:lastModifiedBy>
  <cp:revision>2</cp:revision>
  <cp:lastPrinted>2024-04-10T14:34:00Z</cp:lastPrinted>
  <dcterms:created xsi:type="dcterms:W3CDTF">2025-05-13T09:23:00Z</dcterms:created>
  <dcterms:modified xsi:type="dcterms:W3CDTF">2025-05-13T09:23:00Z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0x010100349FB279648F6749AC9BB39F1F723A4E</vt:lpwstr>
  </property>
</Properties>
</file>